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1795"/>
        <w:gridCol w:w="1795"/>
        <w:gridCol w:w="1795"/>
        <w:gridCol w:w="1794"/>
        <w:gridCol w:w="1794"/>
      </w:tblGrid>
      <w:tr w:rsidR="00C368D7" w:rsidRPr="001F3493" w:rsidTr="00572ACB">
        <w:trPr>
          <w:trHeight w:val="42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formularza 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BA112B" w:rsidRDefault="00C368D7" w:rsidP="00BA11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Kod </w:t>
            </w:r>
            <w:r w:rsidR="00BA112B"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dostępu</w:t>
            </w: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68D7" w:rsidRPr="009A1E76" w:rsidRDefault="00C368D7" w:rsidP="00C21A1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530EA1" w:rsidRPr="001F3493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F3493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F3493">
        <w:rPr>
          <w:rFonts w:eastAsia="Times New Roman" w:cstheme="minorHAnsi"/>
          <w:b/>
          <w:bCs/>
          <w:sz w:val="16"/>
          <w:szCs w:val="16"/>
          <w:lang w:eastAsia="pl-PL"/>
        </w:rPr>
        <w:t xml:space="preserve">wypełnia </w:t>
      </w:r>
      <w:r>
        <w:rPr>
          <w:rFonts w:eastAsia="Times New Roman" w:cstheme="minorHAnsi"/>
          <w:b/>
          <w:bCs/>
          <w:sz w:val="16"/>
          <w:szCs w:val="16"/>
          <w:lang w:eastAsia="pl-PL"/>
        </w:rPr>
        <w:t>Stowarzyszenie „Centrum Rozwoju Ekonomicznego Pasłęka” (SCREP)</w:t>
      </w:r>
    </w:p>
    <w:p w:rsidR="00530EA1" w:rsidRPr="001F3493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30EA1" w:rsidRDefault="00530EA1" w:rsidP="00530EA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530EA1">
        <w:rPr>
          <w:rFonts w:cstheme="minorHAnsi"/>
          <w:b/>
          <w:sz w:val="30"/>
          <w:szCs w:val="30"/>
        </w:rPr>
        <w:t>FORMULARZ ZGŁOSZENIOWY</w:t>
      </w:r>
    </w:p>
    <w:p w:rsidR="008A09BC" w:rsidRPr="008A09BC" w:rsidRDefault="008A09BC" w:rsidP="00530EA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Wniosek o udzielenie wsparcia w ramach projektu Akademia Menadżera MŚP</w:t>
      </w:r>
    </w:p>
    <w:p w:rsidR="00530EA1" w:rsidRPr="004B311B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425"/>
        <w:gridCol w:w="425"/>
        <w:gridCol w:w="993"/>
        <w:gridCol w:w="425"/>
        <w:gridCol w:w="142"/>
        <w:gridCol w:w="425"/>
        <w:gridCol w:w="992"/>
        <w:gridCol w:w="425"/>
        <w:gridCol w:w="691"/>
        <w:gridCol w:w="443"/>
        <w:gridCol w:w="1134"/>
        <w:gridCol w:w="1418"/>
      </w:tblGrid>
      <w:tr w:rsidR="00530EA1" w:rsidRPr="001F3493" w:rsidTr="00C21A16">
        <w:trPr>
          <w:trHeight w:val="434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530EA1" w:rsidP="00B836C3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C21A16">
        <w:trPr>
          <w:trHeight w:val="626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B4148" w:rsidRDefault="001B4148" w:rsidP="00EA09C1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EA09C1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382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662F06" w:rsidRDefault="00907B48" w:rsidP="00907B48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44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662F06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382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438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565A24">
        <w:trPr>
          <w:trHeight w:val="76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DA65DB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C21A16">
        <w:trPr>
          <w:trHeight w:val="423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530EA1" w:rsidP="00F319F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Default="0036731B" w:rsidP="001B414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</w:p>
          <w:p w:rsidR="0036731B" w:rsidRPr="00EA09C1" w:rsidRDefault="008031E4" w:rsidP="001B4148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36731B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</w:t>
            </w:r>
            <w:r w:rsidR="00565CB4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dokumentem rejestrowym np. </w:t>
            </w:r>
            <w:r w:rsidR="0036731B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CEiDG lub KRS)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36731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385664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</w:t>
            </w:r>
            <w:r w:rsidR="0038566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ejscowość</w:t>
            </w: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i kod: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85664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Ulica nr i nr lokalu</w:t>
            </w:r>
            <w:r w:rsidR="0036731B"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62F06" w:rsidRPr="001F3493" w:rsidTr="00565A24">
        <w:trPr>
          <w:trHeight w:val="1741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2F06" w:rsidRDefault="00662F06" w:rsidP="001B414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rozpoczęcia działalności</w:t>
            </w:r>
          </w:p>
          <w:p w:rsidR="00565CB4" w:rsidRPr="00F04C62" w:rsidRDefault="00EA09C1" w:rsidP="001B414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(zgodnie z dokumentem rejestrowym np. CEiDG lub KRS)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06" w:rsidRPr="0004494B" w:rsidRDefault="00662F06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2F06" w:rsidRPr="00662F06" w:rsidRDefault="00662F06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662F0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06" w:rsidRDefault="00662F06" w:rsidP="00662F06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  <w:p w:rsidR="00662F06" w:rsidRPr="008203D0" w:rsidRDefault="00662F06" w:rsidP="00662F06">
            <w:pPr>
              <w:spacing w:after="0" w:line="240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662F06" w:rsidRDefault="00662F06" w:rsidP="00662F06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662F06" w:rsidRPr="008203D0" w:rsidRDefault="00662F06" w:rsidP="00662F06">
            <w:pPr>
              <w:spacing w:after="0" w:line="240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662F06" w:rsidRDefault="00662F06" w:rsidP="00662F0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662F06" w:rsidRDefault="00662F06" w:rsidP="00662F0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662F06" w:rsidRPr="00662F06" w:rsidRDefault="00662F06" w:rsidP="00662F0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</w:t>
            </w:r>
          </w:p>
        </w:tc>
      </w:tr>
      <w:tr w:rsidR="009A1E76" w:rsidRPr="001F3493" w:rsidTr="003344B7">
        <w:trPr>
          <w:trHeight w:val="11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76" w:rsidRPr="009A1E76" w:rsidRDefault="009A1E76" w:rsidP="001B414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działalności podstawowej - główne PKD </w:t>
            </w:r>
          </w:p>
          <w:p w:rsidR="009A1E76" w:rsidRPr="00565A24" w:rsidRDefault="00565A24" w:rsidP="003344B7">
            <w:pPr>
              <w:pStyle w:val="Tekstprzypisudolnego"/>
              <w:jc w:val="both"/>
              <w:rPr>
                <w:rFonts w:ascii="Cambria" w:hAnsi="Cambria"/>
                <w:sz w:val="15"/>
                <w:szCs w:val="15"/>
              </w:rPr>
            </w:pP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 xml:space="preserve">Należy wpisać główną klasę działalności, w związku z którą </w:t>
            </w:r>
            <w:r w:rsidR="003344B7">
              <w:rPr>
                <w:rFonts w:asciiTheme="minorHAnsi" w:hAnsiTheme="minorHAnsi" w:cstheme="minorHAnsi"/>
                <w:sz w:val="12"/>
                <w:szCs w:val="12"/>
              </w:rPr>
              <w:t>MŚP</w:t>
            </w: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 xml:space="preserve"> ubiega się o pomoc de minimis, zg</w:t>
            </w:r>
            <w:r w:rsidR="003344B7">
              <w:rPr>
                <w:rFonts w:asciiTheme="minorHAnsi" w:hAnsiTheme="minorHAnsi"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>Rady Ministrów z dn</w:t>
            </w:r>
            <w:r w:rsidR="003344B7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 xml:space="preserve"> 24</w:t>
            </w:r>
            <w:r w:rsidR="003344B7">
              <w:rPr>
                <w:rFonts w:asciiTheme="minorHAnsi" w:hAnsiTheme="minorHAnsi" w:cstheme="minorHAnsi"/>
                <w:sz w:val="12"/>
                <w:szCs w:val="12"/>
              </w:rPr>
              <w:t>-12-2004r.</w:t>
            </w:r>
            <w:r w:rsidRPr="00565A24">
              <w:rPr>
                <w:rFonts w:asciiTheme="minorHAnsi" w:hAnsiTheme="minorHAnsi"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76" w:rsidRPr="001F3493" w:rsidRDefault="009A1E76" w:rsidP="00B836C3">
            <w:p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76" w:rsidRPr="008203D0" w:rsidRDefault="009A1E76" w:rsidP="001B414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Firma jest płatnikiem podatku VAT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76" w:rsidRDefault="009A1E76" w:rsidP="003344B7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8"/>
                <w:szCs w:val="18"/>
              </w:rPr>
            </w:r>
            <w:r w:rsidR="005535BB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9A1E76" w:rsidRDefault="009A1E76" w:rsidP="003344B7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8"/>
                <w:szCs w:val="18"/>
              </w:rPr>
            </w:r>
            <w:r w:rsidR="005535BB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 zwolniony</w:t>
            </w:r>
          </w:p>
          <w:p w:rsidR="009A1E76" w:rsidRPr="009A1E76" w:rsidRDefault="00D319B0" w:rsidP="003344B7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8"/>
                <w:szCs w:val="18"/>
              </w:rPr>
            </w:r>
            <w:r w:rsidR="005535BB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A1E76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</w:tr>
      <w:tr w:rsidR="00565CB4" w:rsidRPr="001F3493" w:rsidTr="00C21A16">
        <w:trPr>
          <w:trHeight w:val="448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65CB4" w:rsidRDefault="00EA09C1" w:rsidP="00EA09C1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EA09C1" w:rsidRPr="001F3493" w:rsidTr="00F319FB">
        <w:trPr>
          <w:trHeight w:val="604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9C1" w:rsidRDefault="00EA09C1" w:rsidP="007F49B7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Oświadczam, że </w:t>
            </w:r>
            <w:r w:rsidR="00AE62D2">
              <w:rPr>
                <w:rFonts w:eastAsia="Times New Roman" w:cstheme="minorHAnsi"/>
                <w:sz w:val="18"/>
                <w:szCs w:val="18"/>
                <w:lang w:eastAsia="pl-PL"/>
              </w:rPr>
              <w:t>w rozumieniu przepisów załącznika nr 1 do rozporządzenia</w:t>
            </w:r>
            <w:r w:rsidR="007F49B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Komisji (UE) nr 651/2014 z dnia 17 czerwca 2014r.</w:t>
            </w:r>
            <w:r w:rsidR="00C21A1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="007F49B7">
              <w:rPr>
                <w:rFonts w:eastAsia="Times New Roman" w:cstheme="minorHAnsi"/>
                <w:sz w:val="18"/>
                <w:szCs w:val="18"/>
                <w:lang w:eastAsia="pl-PL"/>
              </w:rPr>
              <w:t>przedsiębiorstwo, które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reprezentuję jest</w:t>
            </w:r>
            <w:r w:rsidR="007F49B7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</w:p>
        </w:tc>
      </w:tr>
      <w:tr w:rsidR="00AE62D2" w:rsidRPr="001F3493" w:rsidTr="00565A24">
        <w:trPr>
          <w:trHeight w:val="76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Określenie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2D2" w:rsidRPr="00565A24" w:rsidRDefault="00AE62D2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8"/>
                <w:szCs w:val="18"/>
              </w:rPr>
            </w:r>
            <w:r w:rsidR="005535BB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2D2" w:rsidRPr="00565A24" w:rsidRDefault="00AE62D2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8"/>
                <w:szCs w:val="18"/>
              </w:rPr>
            </w:r>
            <w:r w:rsidR="005535BB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2D2" w:rsidRPr="00565A24" w:rsidRDefault="00AE62D2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8"/>
                <w:szCs w:val="18"/>
              </w:rPr>
            </w:r>
            <w:r w:rsidR="005535BB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</w:p>
        </w:tc>
      </w:tr>
      <w:tr w:rsidR="00AE62D2" w:rsidRPr="001F3493" w:rsidTr="00565A24">
        <w:trPr>
          <w:trHeight w:val="38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pracowników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50 osób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250 osób</w:t>
            </w:r>
          </w:p>
        </w:tc>
      </w:tr>
      <w:tr w:rsidR="00AE62D2" w:rsidRPr="001F3493" w:rsidTr="00565A24">
        <w:trPr>
          <w:trHeight w:val="38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</w:tr>
      <w:tr w:rsidR="00AE62D2" w:rsidRPr="001F3493" w:rsidTr="00565A24">
        <w:trPr>
          <w:trHeight w:val="38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D00F1" w:rsidRDefault="00AE62D2" w:rsidP="00565A2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9A1E76" w:rsidRPr="001F3493" w:rsidTr="00FE4B59">
        <w:trPr>
          <w:trHeight w:val="5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AE62D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Określenie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Default="00530EA1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530EA1" w:rsidRPr="00930395" w:rsidRDefault="008912CF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530EA1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AE62D2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Default="00530EA1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530EA1" w:rsidRPr="00930395" w:rsidRDefault="008912CF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530EA1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AE62D2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12CF" w:rsidRDefault="00530EA1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530EA1" w:rsidRPr="008912CF" w:rsidRDefault="008912CF" w:rsidP="008912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8912CF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</w:t>
            </w:r>
            <w:r w:rsidRPr="008912CF">
              <w:rPr>
                <w:rFonts w:cs="Calibri"/>
                <w:b/>
                <w:bCs/>
                <w:color w:val="000000"/>
                <w:sz w:val="14"/>
                <w:szCs w:val="14"/>
              </w:rPr>
              <w:t>ostatni zamknięty rok obrachunkowy)</w:t>
            </w:r>
          </w:p>
          <w:p w:rsidR="00530EA1" w:rsidRPr="00930395" w:rsidRDefault="008912CF" w:rsidP="009303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="00530EA1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 w:rsidR="00AE62D2"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8</w:t>
            </w:r>
          </w:p>
        </w:tc>
      </w:tr>
      <w:tr w:rsidR="00530EA1" w:rsidRPr="001F3493" w:rsidTr="00FE4B59">
        <w:trPr>
          <w:trHeight w:val="540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1" w:rsidRPr="001F3493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1" w:rsidRPr="001F3493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A1" w:rsidRPr="001F3493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30EA1" w:rsidRPr="001F3493" w:rsidTr="00FE4B59">
        <w:trPr>
          <w:trHeight w:val="53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tys. złotych </w:t>
            </w:r>
          </w:p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(dotyczy tylko firm prowadzących pełną księgowość)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0EA1" w:rsidRPr="001F3493" w:rsidTr="00FE4B59">
        <w:trPr>
          <w:trHeight w:val="538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AE62D2" w:rsidRDefault="00530EA1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obrót/przychody w tys. złotych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A1" w:rsidRPr="00F04C62" w:rsidRDefault="00530EA1" w:rsidP="00B83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E62D2" w:rsidRPr="001F3493" w:rsidTr="00FE4B59">
        <w:trPr>
          <w:trHeight w:val="538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E62D2" w:rsidRPr="00BA1776" w:rsidRDefault="00BA1776" w:rsidP="00B836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2D2" w:rsidRPr="007F49B7" w:rsidRDefault="007F49B7" w:rsidP="00BA177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sz w:val="16"/>
                <w:szCs w:val="16"/>
              </w:rPr>
            </w:r>
            <w:r w:rsidR="005535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A1776">
              <w:rPr>
                <w:rFonts w:ascii="Calibri" w:hAnsi="Calibri" w:cs="Calibri"/>
                <w:sz w:val="16"/>
                <w:szCs w:val="16"/>
              </w:rPr>
              <w:t xml:space="preserve"> niezależne</w:t>
            </w:r>
            <w:r w:rsidR="001A185A">
              <w:rPr>
                <w:rFonts w:ascii="Calibri" w:hAnsi="Calibri" w:cs="Calibri"/>
                <w:sz w:val="16"/>
                <w:szCs w:val="16"/>
              </w:rPr>
              <w:t>**</w:t>
            </w:r>
            <w:r w:rsidR="00C21A16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 w:rsidR="00BA17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2D2" w:rsidRPr="007F49B7" w:rsidRDefault="007F49B7" w:rsidP="00C21A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sz w:val="16"/>
                <w:szCs w:val="16"/>
              </w:rPr>
            </w:r>
            <w:r w:rsidR="005535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partnerskie*</w:t>
            </w:r>
            <w:r w:rsidR="00C21A16">
              <w:rPr>
                <w:rFonts w:ascii="Calibri" w:hAnsi="Calibri" w:cs="Calibri"/>
                <w:sz w:val="16"/>
                <w:szCs w:val="16"/>
              </w:rPr>
              <w:t>*</w:t>
            </w:r>
            <w:r w:rsidR="00C21A16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16" w:rsidRDefault="007F49B7" w:rsidP="00930395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sz w:val="16"/>
                <w:szCs w:val="16"/>
              </w:rPr>
            </w:r>
            <w:r w:rsidR="005535BB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związane*</w:t>
            </w:r>
            <w:r w:rsidR="00C21A16">
              <w:rPr>
                <w:rFonts w:ascii="Calibri" w:hAnsi="Calibri" w:cs="Calibri"/>
                <w:sz w:val="16"/>
                <w:szCs w:val="16"/>
              </w:rPr>
              <w:t>*</w:t>
            </w:r>
            <w:r w:rsidR="00C21A16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E62D2" w:rsidRPr="007F49B7" w:rsidRDefault="00930395" w:rsidP="00930395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="007F49B7"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BA1776" w:rsidRPr="001F3493" w:rsidTr="00C21A16">
        <w:trPr>
          <w:trHeight w:val="342"/>
        </w:trPr>
        <w:tc>
          <w:tcPr>
            <w:tcW w:w="107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A1776" w:rsidRPr="00C21A16" w:rsidRDefault="001D1EBA" w:rsidP="003344B7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bookmarkStart w:id="2" w:name="_GoBack"/>
            <w:bookmarkEnd w:id="2"/>
            <w:r>
              <w:rPr>
                <w:rFonts w:ascii="Calibri" w:hAnsi="Calibri" w:cs="Calibri"/>
                <w:sz w:val="14"/>
                <w:szCs w:val="14"/>
              </w:rPr>
              <w:t xml:space="preserve">** Każde przedsiębiorstwo zobowiązane jest  wypełnić i dostarczyć z niniejszym Formularzem zgłoszeniowym </w:t>
            </w:r>
            <w:r>
              <w:rPr>
                <w:rFonts w:cstheme="minorHAnsi"/>
                <w:b/>
                <w:sz w:val="14"/>
                <w:szCs w:val="14"/>
              </w:rPr>
              <w:t>Oświadczenie o spełnianiu kryteriów MŚP</w:t>
            </w:r>
          </w:p>
        </w:tc>
      </w:tr>
      <w:tr w:rsidR="00530EA1" w:rsidRPr="001F3493" w:rsidTr="00C21A16">
        <w:trPr>
          <w:trHeight w:val="418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AE62D2" w:rsidP="00C21A16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="00530EA1"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 w:rsidR="00C21A1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530EA1" w:rsidRPr="001F3493" w:rsidTr="00B12C15">
        <w:trPr>
          <w:trHeight w:val="82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CA17DB" w:rsidRDefault="00530EA1" w:rsidP="00AE62D2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 w:rsidR="00B445B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przedsiębiorstwo korzysta lub korzystało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z pomocy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de minimis </w:t>
            </w: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EA1" w:rsidRDefault="00530EA1" w:rsidP="00B836C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930395" w:rsidRPr="00930395" w:rsidRDefault="00930395" w:rsidP="00930395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 w:rsidRPr="00930395">
              <w:rPr>
                <w:rFonts w:cstheme="minorHAnsi"/>
                <w:sz w:val="14"/>
                <w:szCs w:val="14"/>
              </w:rPr>
              <w:t xml:space="preserve"> to </w:t>
            </w:r>
            <w:r w:rsidR="00B12C15">
              <w:rPr>
                <w:rFonts w:ascii="Calibri" w:hAnsi="Calibri" w:cs="Calibri"/>
                <w:sz w:val="14"/>
                <w:szCs w:val="14"/>
              </w:rPr>
              <w:t>należy wypełnić i dostarczyć przed podpisaniem umowy dotyczącej refundacji kosztów usług rozwojowych</w:t>
            </w:r>
          </w:p>
          <w:p w:rsidR="00530EA1" w:rsidRPr="00930395" w:rsidRDefault="00530EA1" w:rsidP="00565A2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 w:rsidR="00565A24"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530EA1" w:rsidRPr="001F3493" w:rsidTr="00B12C15">
        <w:trPr>
          <w:trHeight w:val="84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CA17DB" w:rsidRDefault="00530EA1" w:rsidP="00B836C3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EA1" w:rsidRDefault="00530EA1" w:rsidP="00B836C3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930395" w:rsidRPr="00930395" w:rsidRDefault="00B12C15" w:rsidP="00B12C15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 w:rsidRPr="00930395">
              <w:rPr>
                <w:rFonts w:cstheme="minorHAnsi"/>
                <w:sz w:val="14"/>
                <w:szCs w:val="14"/>
              </w:rPr>
              <w:t xml:space="preserve"> to </w:t>
            </w:r>
            <w:r>
              <w:rPr>
                <w:rFonts w:ascii="Calibri" w:hAnsi="Calibri" w:cs="Calibri"/>
                <w:sz w:val="14"/>
                <w:szCs w:val="14"/>
              </w:rPr>
              <w:t>należy wypełnić i dostarczyć przed podpisaniem umowy dotyczącej refundacji kosztów usług rozwojowych</w:t>
            </w:r>
          </w:p>
          <w:p w:rsidR="00530EA1" w:rsidRPr="00BA7D7E" w:rsidRDefault="00530EA1" w:rsidP="00930395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  <w:r w:rsidRPr="004B311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385664" w:rsidRPr="001F3493" w:rsidTr="00B12C15">
        <w:trPr>
          <w:trHeight w:val="84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Default="00385664" w:rsidP="00385664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385664" w:rsidRPr="00385664" w:rsidRDefault="00385664" w:rsidP="00385664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sz w:val="12"/>
                <w:szCs w:val="12"/>
                <w:lang w:eastAsia="pl-PL"/>
              </w:rPr>
            </w:pPr>
            <w:r w:rsidRPr="0038566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385664" w:rsidRPr="00930395" w:rsidRDefault="00B12C15" w:rsidP="00B12C15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 w:rsidRPr="00930395">
              <w:rPr>
                <w:rFonts w:cstheme="minorHAnsi"/>
                <w:sz w:val="14"/>
                <w:szCs w:val="14"/>
              </w:rPr>
              <w:t xml:space="preserve"> to </w:t>
            </w:r>
            <w:r>
              <w:rPr>
                <w:rFonts w:ascii="Calibri" w:hAnsi="Calibri" w:cs="Calibri"/>
                <w:sz w:val="14"/>
                <w:szCs w:val="14"/>
              </w:rPr>
              <w:t>należy wypełnić i dostarczyć przed podpisaniem umowy dotyczącej refundacji kosztów usług rozwojowych</w:t>
            </w:r>
          </w:p>
          <w:p w:rsidR="00385664" w:rsidRPr="00385664" w:rsidRDefault="00385664" w:rsidP="0038566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385664" w:rsidRPr="001F3493" w:rsidTr="00C21A16">
        <w:trPr>
          <w:trHeight w:val="42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5664" w:rsidRPr="00280CB7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385664" w:rsidRPr="001F3493" w:rsidTr="004E1D0B">
        <w:trPr>
          <w:trHeight w:val="607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Pr="00280CB7" w:rsidRDefault="00385664" w:rsidP="00507F09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lub pracownicy korzystali z wsparcia na</w:t>
            </w:r>
            <w:r w:rsidR="00507F0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usługi rozwojowe (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podnoszenie kwalifikacji i/lub kompetencji</w:t>
            </w:r>
            <w:r w:rsidR="00507F0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64" w:rsidRPr="005B4940" w:rsidRDefault="00385664" w:rsidP="005B4940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 w:rsidR="005B4940"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5B4940" w:rsidRPr="001F3493" w:rsidTr="005B4940">
        <w:trPr>
          <w:trHeight w:val="1121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940" w:rsidRDefault="005B4940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posiada diagnozę składającą się z:</w:t>
            </w:r>
          </w:p>
          <w:p w:rsidR="005B4940" w:rsidRDefault="00507F09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</w:t>
            </w:r>
            <w:r w:rsidR="005B494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analizy strategicznej przedsiębiorstwa oraz </w:t>
            </w:r>
          </w:p>
          <w:p w:rsidR="005B4940" w:rsidRPr="00280CB7" w:rsidRDefault="00507F09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</w:t>
            </w:r>
            <w:r w:rsidR="005B494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opisu kompetencji kadry zarządzającej i/lub osób przewidzianych do objęcia stanowiska kierowniczego?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40" w:rsidRDefault="005B4940" w:rsidP="005B4940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</w:p>
          <w:p w:rsidR="005B4940" w:rsidRDefault="005B4940" w:rsidP="005B4940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 sporządzenia diagnozy ………………………………………. </w:t>
            </w:r>
          </w:p>
          <w:p w:rsidR="005B4940" w:rsidRDefault="005B4940" w:rsidP="005B4940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daty jej sporządzenia oraz </w:t>
            </w:r>
            <w:r w:rsidRPr="00930395">
              <w:rPr>
                <w:rFonts w:ascii="Calibri" w:hAnsi="Calibri" w:cs="Calibri"/>
                <w:sz w:val="14"/>
                <w:szCs w:val="14"/>
              </w:rPr>
              <w:t xml:space="preserve">dodatkowo należy dostarczyć z niniejszym </w:t>
            </w:r>
            <w:r>
              <w:rPr>
                <w:rFonts w:ascii="Calibri" w:hAnsi="Calibri" w:cs="Calibri"/>
                <w:sz w:val="14"/>
                <w:szCs w:val="14"/>
              </w:rPr>
              <w:t>f</w:t>
            </w:r>
            <w:r w:rsidRPr="00930395">
              <w:rPr>
                <w:rFonts w:ascii="Calibri" w:hAnsi="Calibri" w:cs="Calibri"/>
                <w:sz w:val="14"/>
                <w:szCs w:val="14"/>
              </w:rPr>
              <w:t>ormularzem zgłoszeniowym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Diagnozę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40" w:rsidRPr="005B4940" w:rsidRDefault="005B4940" w:rsidP="005B4940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5B4940" w:rsidRPr="001F3493" w:rsidTr="005B4940">
        <w:trPr>
          <w:trHeight w:val="692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940" w:rsidRPr="00CA17DB" w:rsidRDefault="005B4940" w:rsidP="00D544A1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posiadana przez Przedsiębiorstwo diagnoza</w:t>
            </w:r>
            <w:r w:rsidR="00D544A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(plan rozwoju) została przygotowana z działania 2.2 PO WER?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40" w:rsidRPr="005B4FC1" w:rsidRDefault="005B4940" w:rsidP="0038566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5535BB">
              <w:rPr>
                <w:rFonts w:cstheme="minorHAnsi"/>
                <w:sz w:val="18"/>
                <w:szCs w:val="18"/>
              </w:rPr>
            </w:r>
            <w:r w:rsidR="005535BB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385664" w:rsidRPr="001F3493" w:rsidTr="0027446D">
        <w:trPr>
          <w:trHeight w:val="981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Pr="00CA17DB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działań rozwojowych?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64" w:rsidRPr="003B1A4D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zatrudnieni</w:t>
            </w:r>
            <w:r w:rsidRPr="003B1A4D">
              <w:rPr>
                <w:sz w:val="16"/>
                <w:szCs w:val="16"/>
              </w:rPr>
              <w:t xml:space="preserve"> na kierowniczy</w:t>
            </w:r>
            <w:r>
              <w:rPr>
                <w:sz w:val="16"/>
                <w:szCs w:val="16"/>
              </w:rPr>
              <w:t>ch stanowiskach</w:t>
            </w:r>
          </w:p>
          <w:p w:rsidR="00385664" w:rsidRPr="003B1A4D" w:rsidRDefault="00385664" w:rsidP="00385664">
            <w:pPr>
              <w:tabs>
                <w:tab w:val="left" w:pos="175"/>
              </w:tabs>
              <w:spacing w:after="0" w:line="276" w:lineRule="auto"/>
              <w:ind w:left="317" w:hanging="317"/>
              <w:rPr>
                <w:rFonts w:cstheme="minorHAnsi"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sz w:val="16"/>
                <w:szCs w:val="16"/>
              </w:rPr>
              <w:t xml:space="preserve"> pracowni</w:t>
            </w:r>
            <w:r>
              <w:rPr>
                <w:sz w:val="16"/>
                <w:szCs w:val="16"/>
              </w:rPr>
              <w:t>cy</w:t>
            </w:r>
            <w:r w:rsidRPr="003B1A4D">
              <w:rPr>
                <w:sz w:val="16"/>
                <w:szCs w:val="16"/>
              </w:rPr>
              <w:t xml:space="preserve">, wobec których właściciele mają plany związane z awansem </w:t>
            </w:r>
            <w:r>
              <w:rPr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na stanowisko kierownicze</w:t>
            </w:r>
          </w:p>
        </w:tc>
      </w:tr>
      <w:tr w:rsidR="00385664" w:rsidRPr="001F3493" w:rsidTr="00C21A16">
        <w:trPr>
          <w:trHeight w:val="847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Pr="0027626C" w:rsidRDefault="00385664" w:rsidP="0038566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planowanych działań rozwojowych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przygotowanie diagnozy</w:t>
            </w:r>
          </w:p>
          <w:p w:rsidR="00385664" w:rsidRPr="003B1A4D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60A61">
              <w:rPr>
                <w:rFonts w:cstheme="minorHAnsi"/>
                <w:sz w:val="16"/>
                <w:szCs w:val="16"/>
              </w:rPr>
              <w:t>przygotowanie części diagnozy tj. identyfikacji luk kompetencyjnych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385664" w:rsidRPr="00897060" w:rsidRDefault="00385664" w:rsidP="00385664">
            <w:pPr>
              <w:tabs>
                <w:tab w:val="left" w:pos="567"/>
              </w:tabs>
              <w:spacing w:after="0" w:line="276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5535BB">
              <w:rPr>
                <w:rFonts w:cstheme="minorHAnsi"/>
                <w:b/>
                <w:sz w:val="16"/>
                <w:szCs w:val="16"/>
              </w:rPr>
            </w:r>
            <w:r w:rsidR="005535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385664" w:rsidRPr="001F3493" w:rsidTr="004E1D0B">
        <w:trPr>
          <w:trHeight w:val="667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664" w:rsidRPr="00973A99" w:rsidRDefault="00385664" w:rsidP="00973A99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kwotę wsparcia w wysokości</w:t>
            </w:r>
            <w:r w:rsidR="00973A9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9300C3"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kwotę)</w:t>
            </w:r>
          </w:p>
          <w:p w:rsidR="00973A99" w:rsidRPr="00973A99" w:rsidRDefault="00973A99" w:rsidP="0038566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73A99">
              <w:rPr>
                <w:sz w:val="12"/>
                <w:szCs w:val="12"/>
              </w:rPr>
              <w:t>Ostateczna kwota zostanie określona w umowie i będzie wynikać z zakresu wsparcia w ramach limitu kwot przypadających na przedsiębiorstwo, wynikających z założeń budżetowych projektu.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4" w:rsidRDefault="00385664" w:rsidP="0038566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E1D0B" w:rsidRPr="004E1D0B" w:rsidRDefault="004E1D0B" w:rsidP="004E1D0B">
      <w:pPr>
        <w:pStyle w:val="Akapitzlist"/>
        <w:numPr>
          <w:ilvl w:val="0"/>
          <w:numId w:val="15"/>
        </w:numPr>
        <w:ind w:left="-709" w:hanging="142"/>
        <w:jc w:val="both"/>
        <w:rPr>
          <w:rFonts w:asciiTheme="minorHAnsi" w:hAnsiTheme="minorHAnsi" w:cstheme="minorHAnsi"/>
          <w:sz w:val="12"/>
          <w:szCs w:val="12"/>
        </w:rPr>
      </w:pPr>
      <w:r w:rsidRPr="004E1D0B">
        <w:rPr>
          <w:rFonts w:asciiTheme="minorHAnsi" w:hAnsiTheme="minorHAnsi" w:cstheme="minorHAnsi"/>
          <w:b/>
          <w:sz w:val="12"/>
          <w:szCs w:val="12"/>
        </w:rPr>
        <w:t>Przedsiębiorstwo samodzielne:</w:t>
      </w:r>
      <w:r w:rsidRPr="004E1D0B">
        <w:rPr>
          <w:rFonts w:asciiTheme="minorHAnsi" w:hAnsiTheme="minorHAnsi" w:cstheme="minorHAnsi"/>
          <w:b/>
          <w:color w:val="E36C0A"/>
          <w:sz w:val="12"/>
          <w:szCs w:val="12"/>
        </w:rPr>
        <w:t xml:space="preserve"> </w:t>
      </w:r>
      <w:r w:rsidRPr="004E1D0B">
        <w:rPr>
          <w:rFonts w:asciiTheme="minorHAnsi" w:hAnsiTheme="minorHAnsi" w:cstheme="minorHAnsi"/>
          <w:sz w:val="12"/>
          <w:szCs w:val="12"/>
        </w:rPr>
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</w:r>
    </w:p>
    <w:p w:rsidR="00413C9C" w:rsidRDefault="004E1D0B" w:rsidP="00413C9C">
      <w:pPr>
        <w:pStyle w:val="Akapitzlist"/>
        <w:numPr>
          <w:ilvl w:val="0"/>
          <w:numId w:val="15"/>
        </w:numPr>
        <w:tabs>
          <w:tab w:val="left" w:pos="142"/>
        </w:tabs>
        <w:ind w:left="-709" w:hanging="142"/>
        <w:jc w:val="both"/>
        <w:rPr>
          <w:rFonts w:asciiTheme="minorHAnsi" w:hAnsiTheme="minorHAnsi" w:cstheme="minorHAnsi"/>
          <w:sz w:val="12"/>
          <w:szCs w:val="12"/>
        </w:rPr>
      </w:pPr>
      <w:r w:rsidRPr="004E1D0B">
        <w:rPr>
          <w:rFonts w:asciiTheme="minorHAnsi" w:hAnsiTheme="minorHAnsi" w:cstheme="minorHAnsi"/>
          <w:b/>
          <w:sz w:val="12"/>
          <w:szCs w:val="12"/>
        </w:rPr>
        <w:t>Przedsiębiorstwo partnerskie</w:t>
      </w:r>
      <w:r w:rsidRPr="004E1D0B">
        <w:rPr>
          <w:rFonts w:asciiTheme="minorHAnsi" w:hAnsiTheme="minorHAnsi" w:cstheme="minorHAnsi"/>
          <w:sz w:val="12"/>
          <w:szCs w:val="12"/>
        </w:rPr>
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</w:r>
    </w:p>
    <w:p w:rsidR="00530EA1" w:rsidRPr="00413C9C" w:rsidRDefault="004E1D0B" w:rsidP="00530EA1">
      <w:pPr>
        <w:pStyle w:val="Akapitzlist"/>
        <w:numPr>
          <w:ilvl w:val="0"/>
          <w:numId w:val="15"/>
        </w:numPr>
        <w:tabs>
          <w:tab w:val="left" w:pos="142"/>
        </w:tabs>
        <w:ind w:left="-709" w:hanging="142"/>
        <w:jc w:val="both"/>
        <w:rPr>
          <w:rFonts w:asciiTheme="minorHAnsi" w:hAnsiTheme="minorHAnsi" w:cstheme="minorHAnsi"/>
          <w:sz w:val="12"/>
          <w:szCs w:val="12"/>
        </w:rPr>
      </w:pPr>
      <w:r w:rsidRPr="00413C9C">
        <w:rPr>
          <w:rFonts w:asciiTheme="minorHAnsi" w:hAnsiTheme="minorHAnsi" w:cstheme="minorHAnsi"/>
          <w:b/>
          <w:sz w:val="12"/>
          <w:szCs w:val="12"/>
        </w:rPr>
        <w:t>Przedsiębiorstwa powiązane</w:t>
      </w:r>
      <w:r w:rsidRPr="00413C9C">
        <w:rPr>
          <w:rFonts w:asciiTheme="minorHAnsi" w:hAnsiTheme="minorHAnsi" w:cstheme="minorHAnsi"/>
          <w:b/>
          <w:color w:val="FF0000"/>
          <w:sz w:val="12"/>
          <w:szCs w:val="12"/>
        </w:rPr>
        <w:t xml:space="preserve"> </w:t>
      </w:r>
      <w:r w:rsidRPr="00413C9C">
        <w:rPr>
          <w:rFonts w:asciiTheme="minorHAnsi" w:hAnsiTheme="minorHAnsi" w:cstheme="minorHAnsi"/>
          <w:sz w:val="12"/>
          <w:szCs w:val="12"/>
        </w:rPr>
        <w:t>oznaczają przedsiębiorstwa, które pozostają w jednym z związków: przedsię</w:t>
      </w:r>
      <w:r w:rsidRPr="00413C9C">
        <w:rPr>
          <w:rFonts w:cstheme="minorHAnsi"/>
          <w:sz w:val="12"/>
          <w:szCs w:val="12"/>
        </w:rPr>
        <w:t>b.</w:t>
      </w:r>
      <w:r w:rsidRPr="00413C9C">
        <w:rPr>
          <w:rFonts w:asciiTheme="minorHAnsi" w:hAnsiTheme="minorHAnsi" w:cstheme="minorHAnsi"/>
          <w:sz w:val="12"/>
          <w:szCs w:val="12"/>
        </w:rPr>
        <w:t xml:space="preserve"> ma większość praw głosu w innym przedsiębiorstwie w roli udziałowca/akcjonariusza lub członka; lub przedsięb</w:t>
      </w:r>
      <w:r w:rsidRPr="00413C9C">
        <w:rPr>
          <w:rFonts w:cstheme="minorHAnsi"/>
          <w:sz w:val="12"/>
          <w:szCs w:val="12"/>
        </w:rPr>
        <w:t>.</w:t>
      </w:r>
      <w:r w:rsidRPr="00413C9C">
        <w:rPr>
          <w:rFonts w:asciiTheme="minorHAnsi" w:hAnsiTheme="minorHAnsi" w:cstheme="minorHAnsi"/>
          <w:sz w:val="12"/>
          <w:szCs w:val="12"/>
        </w:rPr>
        <w:t xml:space="preserve"> ma prawo wyznaczyć lub odwołać większość członków organu administracyjnego, zarządzającego lub nadzorczego innego przedsiębiorstwa; lub przedsięb</w:t>
      </w:r>
      <w:r w:rsidRPr="00413C9C">
        <w:rPr>
          <w:rFonts w:cstheme="minorHAnsi"/>
          <w:sz w:val="12"/>
          <w:szCs w:val="12"/>
        </w:rPr>
        <w:t>.</w:t>
      </w:r>
      <w:r w:rsidRPr="00413C9C">
        <w:rPr>
          <w:rFonts w:asciiTheme="minorHAnsi" w:hAnsiTheme="minorHAnsi" w:cstheme="minorHAnsi"/>
          <w:sz w:val="12"/>
          <w:szCs w:val="12"/>
        </w:rPr>
        <w:t xml:space="preserve"> ma prawo wywierać dominujący wpływ na inne przedsiębiorstwo na podstawie umowy zawartej z tym przedsiębiorstwem lub postanowień w jego statucie lub umowie spółki; lub 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402"/>
        <w:gridCol w:w="2126"/>
        <w:gridCol w:w="3686"/>
      </w:tblGrid>
      <w:tr w:rsidR="00530EA1" w:rsidTr="004735E3">
        <w:trPr>
          <w:trHeight w:val="728"/>
        </w:trPr>
        <w:tc>
          <w:tcPr>
            <w:tcW w:w="4962" w:type="dxa"/>
            <w:gridSpan w:val="2"/>
            <w:shd w:val="clear" w:color="auto" w:fill="DEEAF6" w:themeFill="accent1" w:themeFillTint="33"/>
            <w:vAlign w:val="center"/>
          </w:tcPr>
          <w:p w:rsidR="00530EA1" w:rsidRPr="00CE5D80" w:rsidRDefault="00530EA1" w:rsidP="007D4612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52620E">
        <w:trPr>
          <w:trHeight w:val="413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13C9C"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735E3">
        <w:trPr>
          <w:trHeight w:val="426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13C9C"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Default="00530EA1" w:rsidP="00530EA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1706"/>
        <w:gridCol w:w="3878"/>
        <w:gridCol w:w="3012"/>
        <w:gridCol w:w="1558"/>
      </w:tblGrid>
      <w:tr w:rsidR="00530EA1" w:rsidRPr="00450C2C" w:rsidTr="00413C9C">
        <w:trPr>
          <w:trHeight w:val="429"/>
        </w:trPr>
        <w:tc>
          <w:tcPr>
            <w:tcW w:w="4277" w:type="pct"/>
            <w:gridSpan w:val="4"/>
            <w:shd w:val="clear" w:color="auto" w:fill="DEEAF6" w:themeFill="accent1" w:themeFillTint="33"/>
            <w:vAlign w:val="center"/>
          </w:tcPr>
          <w:p w:rsidR="00530EA1" w:rsidRPr="00A34B64" w:rsidRDefault="00530EA1" w:rsidP="00B836C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723" w:type="pct"/>
            <w:shd w:val="clear" w:color="auto" w:fill="DEEAF6" w:themeFill="accent1" w:themeFillTint="33"/>
            <w:vAlign w:val="center"/>
          </w:tcPr>
          <w:p w:rsidR="00530EA1" w:rsidRPr="00450C2C" w:rsidRDefault="00530EA1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50C2C">
              <w:rPr>
                <w:rFonts w:ascii="Calibri" w:hAnsi="Calibri" w:cs="Calibri"/>
                <w:b/>
                <w:sz w:val="16"/>
                <w:szCs w:val="16"/>
              </w:rPr>
              <w:t>Zaznaczyć właściwe</w:t>
            </w:r>
          </w:p>
        </w:tc>
      </w:tr>
      <w:tr w:rsidR="00530EA1" w:rsidRPr="001A6645" w:rsidTr="00413C9C">
        <w:trPr>
          <w:trHeight w:val="668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627ADC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</w:t>
            </w:r>
          </w:p>
        </w:tc>
        <w:tc>
          <w:tcPr>
            <w:tcW w:w="723" w:type="pct"/>
            <w:vAlign w:val="center"/>
          </w:tcPr>
          <w:p w:rsidR="00530EA1" w:rsidRPr="00717B0B" w:rsidRDefault="00530EA1" w:rsidP="00B836C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BD5B1F">
        <w:trPr>
          <w:trHeight w:val="392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BD5B1F">
        <w:trPr>
          <w:trHeight w:val="391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zostałam/-em poinformowana/-y, że projekt jest finansowany ze środków Unii Europejskiej w ramach Europejskiego Funduszu Społecznego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627ADC">
        <w:trPr>
          <w:trHeight w:val="290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sz w:val="15"/>
                <w:szCs w:val="15"/>
              </w:rPr>
              <w:t>zapoznałem/am się z zapisami Regulaminu rekrutacji i uczestnictwa w projekcie i akceptuję jego warunki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627ADC">
        <w:trPr>
          <w:trHeight w:val="280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3A7944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3A7944" w:rsidRPr="00627ADC" w:rsidRDefault="003A7944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sz w:val="15"/>
                <w:szCs w:val="15"/>
              </w:rPr>
              <w:t>wsparciem objęte zostaną osoby zajmujące stanowiska kierownicze lub osoby przewidziane do awansu na stanowisko kierownicze</w:t>
            </w:r>
          </w:p>
        </w:tc>
        <w:tc>
          <w:tcPr>
            <w:tcW w:w="723" w:type="pct"/>
            <w:vAlign w:val="center"/>
          </w:tcPr>
          <w:p w:rsidR="003A7944" w:rsidRPr="00717B0B" w:rsidRDefault="003A7944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413C9C">
        <w:trPr>
          <w:trHeight w:val="334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reprezentowane przez mnie przedsiębiorstwo</w:t>
            </w:r>
            <w:r w:rsidRPr="00627ADC">
              <w:rPr>
                <w:sz w:val="15"/>
                <w:szCs w:val="15"/>
              </w:rPr>
              <w:t xml:space="preserve"> nie zostało objęte wsparciem w ramach projektu dofinansowanego w konkursie POWR.02.21.00-IP.09-00-003/18</w:t>
            </w:r>
          </w:p>
        </w:tc>
        <w:tc>
          <w:tcPr>
            <w:tcW w:w="723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3A7944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3A7944" w:rsidRPr="00627ADC" w:rsidRDefault="00450C2C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sz w:val="15"/>
                <w:szCs w:val="15"/>
              </w:rPr>
              <w:t>przedsiębiorstwo zobowiązuje się do wniesienia wkładu własnego w wysokości nie mniejszej niż 20% kwoty wsparcia</w:t>
            </w:r>
          </w:p>
        </w:tc>
        <w:tc>
          <w:tcPr>
            <w:tcW w:w="723" w:type="pct"/>
            <w:vAlign w:val="center"/>
          </w:tcPr>
          <w:p w:rsidR="003A7944" w:rsidRPr="00717B0B" w:rsidRDefault="00450C2C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723" w:type="pct"/>
            <w:vAlign w:val="center"/>
          </w:tcPr>
          <w:p w:rsidR="00BD5B1F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723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627ADC">
              <w:rPr>
                <w:rFonts w:cstheme="minorHAnsi"/>
                <w:sz w:val="15"/>
                <w:szCs w:val="15"/>
              </w:rPr>
              <w:t xml:space="preserve">Przedsiębiorstwo, które reprezentuję w ciągu bieżącego roku i dwóch poprzedzających latach podatkowych nie otrzymało pomocy de minimis w kwocie wyższej niż – 200 tyś EURO, a w przypadku przedsiębiorcy prowadzącego działalność w zakresie drogowego transportu towarów – kwoty 100 tyś EURO 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11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627ADC">
              <w:rPr>
                <w:rFonts w:cstheme="minorHAnsi"/>
                <w:sz w:val="15"/>
                <w:szCs w:val="15"/>
              </w:rPr>
              <w:t>nie należę do sektora górnictwa węgla, nie prowadzę działalności w sektorze rybołówstwa i akwakultury w rozumieniu rozporządzenia Rady (WE) nr 104/2000 z dnia 17 grudnia 1999 r. w sprawie wspólnej organizacji rynków produktów rybołówstwa i akwakultury oraz nie prowadzę działalności związaną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12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63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13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627ADC">
              <w:rPr>
                <w:rFonts w:cs="Calibri"/>
                <w:sz w:val="15"/>
                <w:szCs w:val="15"/>
              </w:rPr>
              <w:t>ym przeze mnie przedsiębiorstwie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62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14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Przedsiębiorca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627ADC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73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16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</w:tcPr>
          <w:p w:rsidR="00A64453" w:rsidRPr="00627ADC" w:rsidRDefault="00A64453" w:rsidP="00627ADC">
            <w:pPr>
              <w:spacing w:after="0" w:line="240" w:lineRule="auto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627ADC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</w:r>
            <w:r w:rsidR="005535BB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A64453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627ADC" w:rsidRDefault="00627ADC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A64453" w:rsidRPr="00A34B64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627ADC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2"/>
        <w:gridCol w:w="7802"/>
      </w:tblGrid>
      <w:tr w:rsidR="00EB51BD" w:rsidTr="00EB51BD">
        <w:tc>
          <w:tcPr>
            <w:tcW w:w="10774" w:type="dxa"/>
            <w:gridSpan w:val="2"/>
            <w:shd w:val="clear" w:color="auto" w:fill="DEEAF6" w:themeFill="accent1" w:themeFillTint="33"/>
            <w:vAlign w:val="center"/>
          </w:tcPr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lastRenderedPageBreak/>
              <w:t>Klauzula informacyjna</w:t>
            </w:r>
          </w:p>
        </w:tc>
      </w:tr>
      <w:tr w:rsidR="00EB51BD" w:rsidTr="00805700">
        <w:tc>
          <w:tcPr>
            <w:tcW w:w="10774" w:type="dxa"/>
            <w:gridSpan w:val="2"/>
          </w:tcPr>
          <w:p w:rsidR="00EB51BD" w:rsidRPr="00D41048" w:rsidRDefault="00EB51BD" w:rsidP="00805700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5"/>
                <w:szCs w:val="15"/>
              </w:rPr>
            </w:pPr>
            <w:r w:rsidRPr="00D41048">
              <w:rPr>
                <w:rFonts w:cstheme="minorHAnsi"/>
                <w:sz w:val="15"/>
                <w:szCs w:val="15"/>
              </w:rPr>
              <w:t>Zgodnie z ogólnym rozporządzeniem o ochronie danych osobowych informuję, iż: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Administratorem Pani/Pana danych osobowych jest Stowarzyszenie „Centrum Rozwoju Ekonomicznego Pasłęka” z siedzibą ul. Józefa Piłsudskiego 11A, 14-400 Pasłęk.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5"/>
                <w:szCs w:val="15"/>
                <w:u w:val="none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 xml:space="preserve">Stowarzyszenie „Centrum Rozwoju Ekonomicznego Pasłęka” powołało Inspektora Ochrony Danych, z którym kontakt jest możliwy pod adresem email: </w:t>
            </w:r>
            <w:hyperlink r:id="rId10" w:history="1">
              <w:r w:rsidRPr="00D41048">
                <w:rPr>
                  <w:rStyle w:val="Hipercze"/>
                  <w:rFonts w:asciiTheme="minorHAnsi" w:hAnsiTheme="minorHAnsi" w:cstheme="minorHAnsi"/>
                  <w:sz w:val="15"/>
                  <w:szCs w:val="15"/>
                </w:rPr>
                <w:t>iod@screp.pl</w:t>
              </w:r>
            </w:hyperlink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Ma Pani/Pan prawo wniesienia skargi do organu nadzorczego.</w:t>
            </w:r>
          </w:p>
          <w:p w:rsidR="00EB51BD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EB51BD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>Dane udostępnione przez Panią/Pana nie będą podlegały profilowaniu.</w:t>
            </w:r>
          </w:p>
          <w:p w:rsidR="00EB51BD" w:rsidRPr="000B58D2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 xml:space="preserve">Pani/Pana dane osobowe nie będą przekazywane do państw trzecich poza obszar Unii Europejskiej. </w:t>
            </w:r>
          </w:p>
        </w:tc>
      </w:tr>
      <w:tr w:rsidR="00EB51BD" w:rsidTr="00805700">
        <w:tc>
          <w:tcPr>
            <w:tcW w:w="2972" w:type="dxa"/>
          </w:tcPr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7B439F">
              <w:rPr>
                <w:rFonts w:eastAsia="Times New Roman" w:cs="Calibri"/>
                <w:sz w:val="16"/>
                <w:szCs w:val="16"/>
              </w:rPr>
              <w:t>Miejsce i data</w:t>
            </w:r>
          </w:p>
        </w:tc>
        <w:tc>
          <w:tcPr>
            <w:tcW w:w="7802" w:type="dxa"/>
          </w:tcPr>
          <w:p w:rsidR="00EB51BD" w:rsidRPr="00476BAA" w:rsidRDefault="00EB51BD" w:rsidP="00805700">
            <w:pPr>
              <w:pStyle w:val="Body2"/>
              <w:spacing w:after="0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Jednocześnie potwierdzam otrzymanie powyższych informacji:</w:t>
            </w: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7B439F">
              <w:rPr>
                <w:rFonts w:eastAsia="Times New Roman" w:cs="Calibri"/>
                <w:sz w:val="16"/>
                <w:szCs w:val="16"/>
              </w:rPr>
              <w:t>Czytelny podpis</w:t>
            </w:r>
          </w:p>
        </w:tc>
      </w:tr>
    </w:tbl>
    <w:p w:rsidR="00EB51BD" w:rsidRDefault="00EB51BD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p w:rsidR="00EB51BD" w:rsidRPr="0090376F" w:rsidRDefault="00EB51BD" w:rsidP="00EB51BD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54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016"/>
        <w:gridCol w:w="3194"/>
      </w:tblGrid>
      <w:tr w:rsidR="00EB51BD" w:rsidRPr="00264881" w:rsidTr="00EB51BD">
        <w:trPr>
          <w:trHeight w:val="364"/>
        </w:trPr>
        <w:tc>
          <w:tcPr>
            <w:tcW w:w="261" w:type="pct"/>
            <w:shd w:val="clear" w:color="auto" w:fill="DEEAF6" w:themeFill="accent1" w:themeFillTint="33"/>
            <w:vAlign w:val="center"/>
          </w:tcPr>
          <w:p w:rsidR="00EB51BD" w:rsidRPr="00264881" w:rsidRDefault="00EB51BD" w:rsidP="00805700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55" w:type="pct"/>
            <w:shd w:val="clear" w:color="auto" w:fill="DEEAF6" w:themeFill="accent1" w:themeFillTint="33"/>
            <w:vAlign w:val="center"/>
          </w:tcPr>
          <w:p w:rsidR="00EB51BD" w:rsidRPr="00264881" w:rsidRDefault="00EB51BD" w:rsidP="00805700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1482" w:type="pct"/>
            <w:shd w:val="clear" w:color="auto" w:fill="DEEAF6" w:themeFill="accent1" w:themeFillTint="33"/>
            <w:vAlign w:val="center"/>
          </w:tcPr>
          <w:p w:rsidR="00EB51BD" w:rsidRPr="00264881" w:rsidRDefault="00EB51BD" w:rsidP="00805700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EB51BD" w:rsidRPr="00264881" w:rsidTr="00805700">
        <w:trPr>
          <w:trHeight w:val="583"/>
        </w:trPr>
        <w:tc>
          <w:tcPr>
            <w:tcW w:w="263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55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1482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B51BD" w:rsidRPr="00264881" w:rsidTr="00805700">
        <w:trPr>
          <w:trHeight w:val="731"/>
        </w:trPr>
        <w:tc>
          <w:tcPr>
            <w:tcW w:w="263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55" w:type="pct"/>
            <w:vAlign w:val="center"/>
          </w:tcPr>
          <w:p w:rsidR="00EB51BD" w:rsidRPr="000B58D2" w:rsidRDefault="00EB51BD" w:rsidP="00805700">
            <w:pPr>
              <w:tabs>
                <w:tab w:val="left" w:pos="567"/>
              </w:tabs>
              <w:ind w:right="42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4881">
              <w:rPr>
                <w:rFonts w:eastAsia="Times New Roman" w:cstheme="minorHAnsi"/>
                <w:sz w:val="16"/>
                <w:szCs w:val="16"/>
                <w:lang w:eastAsia="pl-PL"/>
              </w:rPr>
              <w:t>Diagnoza składająca się z: analizy strategicznej przedsiębiorstwa oraz opisu kompetencji kadry zarządzającej lub osób przewidzianych do objęcia stanowiska kierowniczego</w:t>
            </w:r>
          </w:p>
        </w:tc>
        <w:tc>
          <w:tcPr>
            <w:tcW w:w="1482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B51BD" w:rsidRPr="00264881" w:rsidTr="00805700">
        <w:trPr>
          <w:trHeight w:val="659"/>
        </w:trPr>
        <w:tc>
          <w:tcPr>
            <w:tcW w:w="263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55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1482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EB51BD" w:rsidRDefault="00EB51BD" w:rsidP="00EB51BD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p w:rsidR="00EB51BD" w:rsidRDefault="00EB51BD" w:rsidP="00EB51BD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B51BD" w:rsidTr="00EB51BD">
        <w:tc>
          <w:tcPr>
            <w:tcW w:w="10774" w:type="dxa"/>
            <w:shd w:val="clear" w:color="auto" w:fill="DEEAF6" w:themeFill="accent1" w:themeFillTint="33"/>
          </w:tcPr>
          <w:p w:rsidR="00EB51BD" w:rsidRPr="00A152EB" w:rsidRDefault="00EB51BD" w:rsidP="00805700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</w:p>
        </w:tc>
      </w:tr>
      <w:tr w:rsidR="00EB51BD" w:rsidTr="00805700">
        <w:tc>
          <w:tcPr>
            <w:tcW w:w="10774" w:type="dxa"/>
          </w:tcPr>
          <w:p w:rsidR="00EB51BD" w:rsidRPr="001B4769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 formularzu zgłoszeniowym nie można pozostawiać niewypełnionych pól. W przypadku niezaistnienia lub niewystępowania danych należy w polu wpisać słowo „nie dotyczy” lub skreślić. </w:t>
            </w:r>
            <w:r w:rsidRPr="001B4769">
              <w:rPr>
                <w:rFonts w:asciiTheme="minorHAnsi" w:eastAsia="Arial Unicode MS" w:hAnsiTheme="minorHAnsi" w:cstheme="minorHAnsi"/>
                <w:sz w:val="14"/>
                <w:szCs w:val="14"/>
              </w:rPr>
              <w:t>W przypadku braku miejsca można dołączyć opis w formie załącznika do formularza zgłoszeniowego.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 powinien być podpisany i ostemplowany w 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obowiązkowo załączone do formularza zgłoszeniowego.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Wszystkie pozostałe strony formularza zgłoszeniowego powinny być parafowane przez osoby podpisujące formularz zgłoszeniowy.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 można złożyć:</w:t>
            </w:r>
          </w:p>
          <w:p w:rsidR="00EB51BD" w:rsidRPr="00A152EB" w:rsidRDefault="00EB51BD" w:rsidP="005655A1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elektronicznie na adres: </w:t>
            </w:r>
            <w:hyperlink r:id="rId11" w:history="1">
              <w:r w:rsidRPr="00DC1B35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akademia@screp.pl</w:t>
              </w:r>
            </w:hyperlink>
            <w:r w:rsidRPr="00A152EB">
              <w:rPr>
                <w:rStyle w:val="Hipercze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152EB"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  <w:t>lub</w:t>
            </w:r>
          </w:p>
          <w:p w:rsidR="00EB51BD" w:rsidRPr="00A152EB" w:rsidRDefault="00EB51BD" w:rsidP="005655A1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4"/>
                <w:szCs w:val="14"/>
                <w:u w:val="single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papierowo na adres biura: Stowarzyszenie „Centrum Rozwoju Ekonomicznego Pasłęka” (SCREP), 14-400 Pasłęk, ul. Józefa Piłsudskiego 11A.</w:t>
            </w:r>
          </w:p>
          <w:p w:rsidR="00EB51BD" w:rsidRPr="00A152EB" w:rsidRDefault="00EB51BD" w:rsidP="005655A1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>Biuro SCREP po otrzymaniu dokumentów sprawdza formularz zgłoszeniowy</w:t>
            </w:r>
            <w:r w:rsidRPr="00A152EB">
              <w:rPr>
                <w:rFonts w:cstheme="minorHAnsi"/>
                <w:sz w:val="14"/>
                <w:szCs w:val="14"/>
              </w:rPr>
              <w:t xml:space="preserve"> </w:t>
            </w:r>
            <w:r w:rsidRPr="00A152EB">
              <w:rPr>
                <w:rFonts w:eastAsia="Arial Unicode MS" w:cstheme="minorHAnsi"/>
                <w:sz w:val="14"/>
                <w:szCs w:val="14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EB51BD" w:rsidRPr="00A152EB" w:rsidRDefault="00EB51BD" w:rsidP="005655A1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 xml:space="preserve">Po zakwalifikowaniu się do projektu należy przesłać oryginał formularza zgłoszeniowego </w:t>
            </w:r>
            <w:r w:rsidRPr="00A152EB">
              <w:rPr>
                <w:rFonts w:cstheme="minorHAnsi"/>
                <w:sz w:val="14"/>
                <w:szCs w:val="14"/>
              </w:rPr>
              <w:t>adres biura: Stowarzyszenie „Centrum Rozwoju Ekonomicznego Pasłęka”, 14-400 Pasłęk, ul. Józefa Piłsudskiego 11A.</w:t>
            </w:r>
          </w:p>
          <w:p w:rsidR="00EB51BD" w:rsidRPr="00A152EB" w:rsidRDefault="00EB51BD" w:rsidP="00805700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4"/>
                <w:szCs w:val="14"/>
              </w:rPr>
            </w:pPr>
          </w:p>
        </w:tc>
      </w:tr>
    </w:tbl>
    <w:p w:rsidR="00EB51BD" w:rsidRDefault="00EB51BD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p w:rsidR="00EB51BD" w:rsidRDefault="00EB51BD" w:rsidP="00EB51BD">
      <w:pPr>
        <w:spacing w:after="0"/>
        <w:ind w:right="425"/>
        <w:rPr>
          <w:rFonts w:eastAsia="Times New Roman" w:cs="Calibri"/>
          <w:b/>
          <w:sz w:val="16"/>
          <w:szCs w:val="16"/>
        </w:rPr>
      </w:pPr>
    </w:p>
    <w:sectPr w:rsidR="00EB51BD" w:rsidSect="004E1D0B">
      <w:headerReference w:type="default" r:id="rId12"/>
      <w:footerReference w:type="default" r:id="rId13"/>
      <w:pgSz w:w="11906" w:h="16838"/>
      <w:pgMar w:top="1417" w:right="56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BB" w:rsidRDefault="005535BB" w:rsidP="00D522AC">
      <w:pPr>
        <w:spacing w:after="0" w:line="240" w:lineRule="auto"/>
      </w:pPr>
      <w:r>
        <w:separator/>
      </w:r>
    </w:p>
  </w:endnote>
  <w:endnote w:type="continuationSeparator" w:id="0">
    <w:p w:rsidR="005535BB" w:rsidRDefault="005535BB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E" w:rsidRDefault="0016784F" w:rsidP="00F9061E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4683243</wp:posOffset>
          </wp:positionH>
          <wp:positionV relativeFrom="paragraph">
            <wp:posOffset>-53029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F9061E" w:rsidRDefault="006E6604" w:rsidP="00F9061E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 w:rsidR="00F9061E"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CC4F44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CC4F44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</w:t>
    </w:r>
    <w:r w:rsidR="00916095" w:rsidRPr="006D2F23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6E6604" w:rsidRPr="00F9061E" w:rsidRDefault="00916095" w:rsidP="00F9061E">
    <w:pPr>
      <w:pStyle w:val="Stopka"/>
      <w:ind w:left="-851"/>
      <w:rPr>
        <w:color w:val="808080" w:themeColor="background1" w:themeShade="80"/>
        <w:sz w:val="20"/>
        <w:szCs w:val="20"/>
      </w:rPr>
    </w:pP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AM-01,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2C23CF">
      <w:rPr>
        <w:rFonts w:cstheme="minorHAnsi"/>
        <w:b/>
        <w:i/>
        <w:color w:val="A6A6A6" w:themeColor="background1" w:themeShade="A6"/>
        <w:sz w:val="14"/>
        <w:szCs w:val="14"/>
      </w:rPr>
      <w:t xml:space="preserve">3 </w:t>
    </w: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2C23CF">
      <w:rPr>
        <w:rFonts w:cstheme="minorHAnsi"/>
        <w:b/>
        <w:i/>
        <w:color w:val="A6A6A6" w:themeColor="background1" w:themeShade="A6"/>
        <w:sz w:val="14"/>
        <w:szCs w:val="14"/>
      </w:rPr>
      <w:t>25</w:t>
    </w:r>
    <w:r w:rsidR="00857132">
      <w:rPr>
        <w:rFonts w:cstheme="minorHAnsi"/>
        <w:b/>
        <w:i/>
        <w:color w:val="A6A6A6" w:themeColor="background1" w:themeShade="A6"/>
        <w:sz w:val="14"/>
        <w:szCs w:val="14"/>
      </w:rPr>
      <w:t>-03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BB" w:rsidRDefault="005535BB" w:rsidP="00D522AC">
      <w:pPr>
        <w:spacing w:after="0" w:line="240" w:lineRule="auto"/>
      </w:pPr>
      <w:r>
        <w:separator/>
      </w:r>
    </w:p>
  </w:footnote>
  <w:footnote w:type="continuationSeparator" w:id="0">
    <w:p w:rsidR="005535BB" w:rsidRDefault="005535BB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3FB8" w:rsidRPr="00353FB8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353FB8" w:rsidRPr="00353FB8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2C23CF" w:rsidP="002C23CF">
    <w:pPr>
      <w:pStyle w:val="Nagwek"/>
      <w:tabs>
        <w:tab w:val="left" w:pos="2307"/>
      </w:tabs>
    </w:pPr>
    <w:r>
      <w:tab/>
    </w:r>
    <w:r>
      <w:tab/>
    </w:r>
  </w:p>
  <w:p w:rsidR="006E6604" w:rsidRPr="00507F09" w:rsidRDefault="006E6604" w:rsidP="00E51ED4">
    <w:pPr>
      <w:pStyle w:val="Nagwek"/>
      <w:jc w:val="center"/>
      <w:rPr>
        <w:b/>
        <w:bCs/>
        <w:color w:val="A6A6A6" w:themeColor="background1" w:themeShade="A6"/>
        <w:sz w:val="16"/>
        <w:szCs w:val="16"/>
      </w:rPr>
    </w:pPr>
    <w:r w:rsidRPr="00507F09">
      <w:rPr>
        <w:b/>
        <w:bCs/>
        <w:color w:val="A6A6A6" w:themeColor="background1" w:themeShade="A6"/>
        <w:sz w:val="16"/>
        <w:szCs w:val="16"/>
      </w:rPr>
      <w:t xml:space="preserve">Projekt został opracowany w Polskiej Agencji Rozwoju Przedsiębiorczości. </w:t>
    </w:r>
    <w:r w:rsidRPr="00507F09">
      <w:rPr>
        <w:b/>
        <w:bCs/>
        <w:color w:val="A6A6A6" w:themeColor="background1" w:themeShade="A6"/>
        <w:sz w:val="16"/>
        <w:szCs w:val="16"/>
      </w:rPr>
      <w:br/>
      <w:t xml:space="preserve">Realizacja projektu </w:t>
    </w:r>
    <w:r w:rsidR="00F9061E">
      <w:rPr>
        <w:b/>
        <w:bCs/>
        <w:color w:val="A6A6A6" w:themeColor="background1" w:themeShade="A6"/>
        <w:sz w:val="16"/>
        <w:szCs w:val="16"/>
      </w:rPr>
      <w:t>została</w:t>
    </w:r>
    <w:r w:rsidRPr="00507F09">
      <w:rPr>
        <w:b/>
        <w:bCs/>
        <w:color w:val="A6A6A6" w:themeColor="background1" w:themeShade="A6"/>
        <w:sz w:val="16"/>
        <w:szCs w:val="16"/>
      </w:rPr>
      <w:t xml:space="preserve"> sfinansowana przez Unię Europejską ze środków Programu Opera</w:t>
    </w:r>
    <w:r w:rsidR="00F9061E">
      <w:rPr>
        <w:b/>
        <w:bCs/>
        <w:color w:val="A6A6A6" w:themeColor="background1" w:themeShade="A6"/>
        <w:sz w:val="16"/>
        <w:szCs w:val="16"/>
      </w:rPr>
      <w:t>cyjnego Wiedza Edukacja Rozwój.</w:t>
    </w:r>
  </w:p>
  <w:p w:rsidR="00D522AC" w:rsidRPr="006E6604" w:rsidRDefault="006E6604" w:rsidP="00F9061E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</w:t>
    </w:r>
    <w:r w:rsidR="00F9061E"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8432104A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66E35"/>
    <w:rsid w:val="000D1A15"/>
    <w:rsid w:val="000D3397"/>
    <w:rsid w:val="000D4AD4"/>
    <w:rsid w:val="001106B0"/>
    <w:rsid w:val="00156680"/>
    <w:rsid w:val="0016784F"/>
    <w:rsid w:val="00170DE3"/>
    <w:rsid w:val="0019239C"/>
    <w:rsid w:val="001A185A"/>
    <w:rsid w:val="001A7246"/>
    <w:rsid w:val="001B4148"/>
    <w:rsid w:val="001D1EBA"/>
    <w:rsid w:val="001D537A"/>
    <w:rsid w:val="002271A8"/>
    <w:rsid w:val="002360A1"/>
    <w:rsid w:val="00264881"/>
    <w:rsid w:val="0027446D"/>
    <w:rsid w:val="00281524"/>
    <w:rsid w:val="00294EC7"/>
    <w:rsid w:val="002C23CF"/>
    <w:rsid w:val="002F2328"/>
    <w:rsid w:val="0030420E"/>
    <w:rsid w:val="00306D3C"/>
    <w:rsid w:val="00325C45"/>
    <w:rsid w:val="00327260"/>
    <w:rsid w:val="003344B7"/>
    <w:rsid w:val="00353FB8"/>
    <w:rsid w:val="0036731B"/>
    <w:rsid w:val="00367D86"/>
    <w:rsid w:val="00382BC8"/>
    <w:rsid w:val="00385664"/>
    <w:rsid w:val="003A7944"/>
    <w:rsid w:val="003B1A4D"/>
    <w:rsid w:val="00413C9C"/>
    <w:rsid w:val="00430687"/>
    <w:rsid w:val="00450C2C"/>
    <w:rsid w:val="00460A61"/>
    <w:rsid w:val="004735E3"/>
    <w:rsid w:val="00481114"/>
    <w:rsid w:val="00492167"/>
    <w:rsid w:val="00497935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457A1"/>
    <w:rsid w:val="005535BB"/>
    <w:rsid w:val="005655A1"/>
    <w:rsid w:val="00565A24"/>
    <w:rsid w:val="00565CB4"/>
    <w:rsid w:val="00572027"/>
    <w:rsid w:val="00572ACB"/>
    <w:rsid w:val="005738B4"/>
    <w:rsid w:val="005B13D9"/>
    <w:rsid w:val="005B4940"/>
    <w:rsid w:val="005F2DC8"/>
    <w:rsid w:val="00627ADC"/>
    <w:rsid w:val="00662F06"/>
    <w:rsid w:val="00682550"/>
    <w:rsid w:val="00696581"/>
    <w:rsid w:val="006C3847"/>
    <w:rsid w:val="006D1644"/>
    <w:rsid w:val="006D2F23"/>
    <w:rsid w:val="006D418A"/>
    <w:rsid w:val="006E6604"/>
    <w:rsid w:val="007159E2"/>
    <w:rsid w:val="00717B0B"/>
    <w:rsid w:val="00720FE5"/>
    <w:rsid w:val="00736620"/>
    <w:rsid w:val="00746053"/>
    <w:rsid w:val="00782E00"/>
    <w:rsid w:val="007B2AA9"/>
    <w:rsid w:val="007C35BB"/>
    <w:rsid w:val="007D4612"/>
    <w:rsid w:val="007E318D"/>
    <w:rsid w:val="007F49B7"/>
    <w:rsid w:val="008031E4"/>
    <w:rsid w:val="0085648F"/>
    <w:rsid w:val="00857132"/>
    <w:rsid w:val="008912CF"/>
    <w:rsid w:val="00897060"/>
    <w:rsid w:val="00897192"/>
    <w:rsid w:val="008A09BC"/>
    <w:rsid w:val="008A200B"/>
    <w:rsid w:val="008B590E"/>
    <w:rsid w:val="0090376F"/>
    <w:rsid w:val="00907B48"/>
    <w:rsid w:val="00916095"/>
    <w:rsid w:val="009300C3"/>
    <w:rsid w:val="00930395"/>
    <w:rsid w:val="00951C99"/>
    <w:rsid w:val="00953A8D"/>
    <w:rsid w:val="00973A99"/>
    <w:rsid w:val="00986758"/>
    <w:rsid w:val="009A1E76"/>
    <w:rsid w:val="00A423EE"/>
    <w:rsid w:val="00A64453"/>
    <w:rsid w:val="00A76A55"/>
    <w:rsid w:val="00A86A01"/>
    <w:rsid w:val="00AA7C6B"/>
    <w:rsid w:val="00AE62D2"/>
    <w:rsid w:val="00B12C15"/>
    <w:rsid w:val="00B445BE"/>
    <w:rsid w:val="00B72EA5"/>
    <w:rsid w:val="00BA112B"/>
    <w:rsid w:val="00BA1776"/>
    <w:rsid w:val="00BD5B1F"/>
    <w:rsid w:val="00C04B01"/>
    <w:rsid w:val="00C10477"/>
    <w:rsid w:val="00C21A16"/>
    <w:rsid w:val="00C368D7"/>
    <w:rsid w:val="00CC1E43"/>
    <w:rsid w:val="00CC4F44"/>
    <w:rsid w:val="00CF4E87"/>
    <w:rsid w:val="00D13F27"/>
    <w:rsid w:val="00D319B0"/>
    <w:rsid w:val="00D36AB7"/>
    <w:rsid w:val="00D41048"/>
    <w:rsid w:val="00D522AC"/>
    <w:rsid w:val="00D544A1"/>
    <w:rsid w:val="00D643D5"/>
    <w:rsid w:val="00DA65DB"/>
    <w:rsid w:val="00DC635A"/>
    <w:rsid w:val="00DE5C37"/>
    <w:rsid w:val="00E2071A"/>
    <w:rsid w:val="00E459A2"/>
    <w:rsid w:val="00E51ED4"/>
    <w:rsid w:val="00E728BD"/>
    <w:rsid w:val="00EA09C1"/>
    <w:rsid w:val="00EB51BD"/>
    <w:rsid w:val="00ED2D30"/>
    <w:rsid w:val="00EF28D5"/>
    <w:rsid w:val="00EF4CBB"/>
    <w:rsid w:val="00F2547F"/>
    <w:rsid w:val="00F319FB"/>
    <w:rsid w:val="00F9061E"/>
    <w:rsid w:val="00F91D7B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ademia@scre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scre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3F212A198F5469A57EECC38EE67B1" ma:contentTypeVersion="6" ma:contentTypeDescription="Utwórz nowy dokument." ma:contentTypeScope="" ma:versionID="c059d9e423e062b862afef8244bd6cf5">
  <xsd:schema xmlns:xsd="http://www.w3.org/2001/XMLSchema" xmlns:xs="http://www.w3.org/2001/XMLSchema" xmlns:p="http://schemas.microsoft.com/office/2006/metadata/properties" xmlns:ns2="f0b15d39-78af-4636-93f7-044f12e5a657" xmlns:ns3="76dcfc99-9451-41ef-8bae-fd983e29b330" targetNamespace="http://schemas.microsoft.com/office/2006/metadata/properties" ma:root="true" ma:fieldsID="4c6b33d7265eada9970af59e9c853461" ns2:_="" ns3:_="">
    <xsd:import namespace="f0b15d39-78af-4636-93f7-044f12e5a657"/>
    <xsd:import namespace="76dcfc99-9451-41ef-8bae-fd983e29b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5d39-78af-4636-93f7-044f12e5a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fc99-9451-41ef-8bae-fd983e29b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9D3D4-6B0A-44E5-BCEC-AF13E7628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22244-1545-4215-BF8E-A5F234741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15d39-78af-4636-93f7-044f12e5a657"/>
    <ds:schemaRef ds:uri="76dcfc99-9451-41ef-8bae-fd983e29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F81C3-3660-4B8A-8F7E-B73051629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2531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2019-03-26T20:17:00Z</cp:lastPrinted>
  <dcterms:created xsi:type="dcterms:W3CDTF">2019-03-27T20:46:00Z</dcterms:created>
  <dcterms:modified xsi:type="dcterms:W3CDTF">2019-03-27T20:46:00Z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0x01010063B3F212A198F5469A57EECC38EE67B1</vt:lpwstr>
  </property>
</Properties>
</file>