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  <w:bookmarkStart w:id="0" w:name="_GoBack"/>
      <w:bookmarkEnd w:id="0"/>
    </w:p>
    <w:p w:rsidR="00EF2AC8" w:rsidRPr="006E5ABE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EF2AC8" w:rsidRDefault="00EF2AC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jc w:val="center"/>
        <w:rPr>
          <w:rFonts w:cs="Calibri"/>
          <w:b/>
          <w:bCs/>
          <w:spacing w:val="20"/>
        </w:rPr>
      </w:pPr>
      <w:r w:rsidRPr="006E5ABE">
        <w:rPr>
          <w:rFonts w:ascii="Calibri" w:hAnsi="Calibri" w:cs="Calibri"/>
          <w:b/>
        </w:rPr>
        <w:t>OŚWIADCZENIE O KWALIFIKOWALNOŚCI PODATKU OD TOWARÓW I USŁUG</w:t>
      </w:r>
    </w:p>
    <w:p w:rsidR="00EF2AC8" w:rsidRPr="006E5ABE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762F76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W związku z przystąpieniem: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…………….…………</w:t>
      </w:r>
      <w:r>
        <w:rPr>
          <w:rFonts w:ascii="Calibri" w:hAnsi="Calibri" w:cs="Calibri"/>
          <w:sz w:val="20"/>
          <w:szCs w:val="20"/>
        </w:rPr>
        <w:t>……………………..</w:t>
      </w:r>
      <w:r w:rsidRPr="006E5ABE">
        <w:rPr>
          <w:rFonts w:ascii="Calibri" w:hAnsi="Calibri" w:cs="Calibri"/>
          <w:sz w:val="20"/>
          <w:szCs w:val="20"/>
        </w:rPr>
        <w:t>….……………………</w:t>
      </w:r>
      <w:r>
        <w:rPr>
          <w:rFonts w:ascii="Calibri" w:hAnsi="Calibri" w:cs="Calibri"/>
          <w:sz w:val="20"/>
          <w:szCs w:val="20"/>
        </w:rPr>
        <w:t>…..</w:t>
      </w:r>
      <w:r w:rsidRPr="006E5ABE">
        <w:rPr>
          <w:rFonts w:ascii="Calibri" w:hAnsi="Calibri" w:cs="Calibri"/>
          <w:sz w:val="20"/>
          <w:szCs w:val="20"/>
        </w:rPr>
        <w:t xml:space="preserve">…………………………………………. </w:t>
      </w:r>
      <w:r w:rsidRPr="006E5ABE"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sz w:val="16"/>
          <w:szCs w:val="16"/>
        </w:rPr>
        <w:t>proszę wpisać nazwę firmy</w:t>
      </w:r>
      <w:r w:rsidRPr="006E5ABE">
        <w:rPr>
          <w:rFonts w:ascii="Calibri" w:hAnsi="Calibri" w:cs="Calibri"/>
          <w:i/>
          <w:sz w:val="16"/>
          <w:szCs w:val="16"/>
        </w:rPr>
        <w:t xml:space="preserve"> wraz z oznaczeniem  formy prawnej wykonywanej działalności lub w przypadku osób fizycznych </w:t>
      </w:r>
      <w:r>
        <w:rPr>
          <w:rFonts w:ascii="Calibri" w:hAnsi="Calibri" w:cs="Calibri"/>
          <w:i/>
          <w:sz w:val="16"/>
          <w:szCs w:val="16"/>
        </w:rPr>
        <w:t xml:space="preserve">prowadzących działalność gospodarczą: </w:t>
      </w:r>
      <w:r w:rsidRPr="006E5ABE">
        <w:rPr>
          <w:rFonts w:ascii="Calibri" w:hAnsi="Calibri" w:cs="Calibri"/>
          <w:i/>
          <w:sz w:val="16"/>
          <w:szCs w:val="16"/>
        </w:rPr>
        <w:t xml:space="preserve">imię i nazwisko, PESEL, </w:t>
      </w:r>
      <w:r>
        <w:rPr>
          <w:rFonts w:ascii="Calibri" w:hAnsi="Calibri" w:cs="Calibri"/>
          <w:i/>
          <w:sz w:val="16"/>
          <w:szCs w:val="16"/>
        </w:rPr>
        <w:t>nazwa firmy</w:t>
      </w:r>
      <w:r w:rsidRPr="006E5ABE">
        <w:rPr>
          <w:rFonts w:ascii="Calibri" w:hAnsi="Calibri" w:cs="Calibri"/>
          <w:i/>
          <w:sz w:val="16"/>
          <w:szCs w:val="16"/>
        </w:rPr>
        <w:t>)</w:t>
      </w:r>
      <w:r w:rsidRPr="006E5ABE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z siedzibą pod adresem: …</w:t>
      </w:r>
      <w:r>
        <w:rPr>
          <w:rFonts w:ascii="Calibri" w:hAnsi="Calibri" w:cs="Calibri"/>
          <w:sz w:val="20"/>
          <w:szCs w:val="20"/>
        </w:rPr>
        <w:t>………………………………………………</w:t>
      </w:r>
      <w:r w:rsidR="00762F76">
        <w:rPr>
          <w:rFonts w:ascii="Calibri" w:hAnsi="Calibri" w:cs="Calibri"/>
          <w:sz w:val="20"/>
          <w:szCs w:val="20"/>
        </w:rPr>
        <w:t>……………………………………………………………………………….</w:t>
      </w:r>
      <w:r>
        <w:rPr>
          <w:rFonts w:ascii="Calibri" w:hAnsi="Calibri" w:cs="Calibri"/>
          <w:sz w:val="20"/>
          <w:szCs w:val="20"/>
        </w:rPr>
        <w:t>……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NIP:</w:t>
      </w:r>
      <w:r w:rsidRPr="006E5ABE">
        <w:rPr>
          <w:rFonts w:ascii="Calibri" w:hAnsi="Calibri" w:cs="Calibri"/>
          <w:sz w:val="20"/>
          <w:szCs w:val="20"/>
        </w:rPr>
        <w:tab/>
      </w:r>
      <w:r w:rsidRPr="006E5ABE">
        <w:rPr>
          <w:rFonts w:ascii="Calibri" w:hAnsi="Calibri" w:cs="Calibri"/>
          <w:sz w:val="20"/>
          <w:szCs w:val="20"/>
        </w:rPr>
        <w:tab/>
        <w:t>………………</w:t>
      </w:r>
      <w:r>
        <w:rPr>
          <w:rFonts w:ascii="Calibri" w:hAnsi="Calibri" w:cs="Calibri"/>
          <w:sz w:val="20"/>
          <w:szCs w:val="20"/>
        </w:rPr>
        <w:t>…….</w:t>
      </w:r>
      <w:r w:rsidRPr="006E5ABE">
        <w:rPr>
          <w:rFonts w:ascii="Calibri" w:hAnsi="Calibri" w:cs="Calibri"/>
          <w:sz w:val="20"/>
          <w:szCs w:val="20"/>
        </w:rPr>
        <w:t>…...……, REGON:</w:t>
      </w:r>
      <w:r w:rsidRPr="006E5ABE">
        <w:rPr>
          <w:rFonts w:ascii="Calibri" w:hAnsi="Calibri" w:cs="Calibri"/>
          <w:sz w:val="20"/>
          <w:szCs w:val="20"/>
        </w:rPr>
        <w:tab/>
        <w:t xml:space="preserve">          ..………</w:t>
      </w:r>
      <w:r>
        <w:rPr>
          <w:rFonts w:ascii="Calibri" w:hAnsi="Calibri" w:cs="Calibri"/>
          <w:sz w:val="20"/>
          <w:szCs w:val="20"/>
        </w:rPr>
        <w:t>……….</w:t>
      </w:r>
      <w:r w:rsidRPr="006E5ABE">
        <w:rPr>
          <w:rFonts w:ascii="Calibri" w:hAnsi="Calibri" w:cs="Calibri"/>
          <w:sz w:val="20"/>
          <w:szCs w:val="20"/>
        </w:rPr>
        <w:t>…….…………, wpisanym do: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 xml:space="preserve">rejestru przedsiębiorców Krajowego Rejestru </w:t>
      </w:r>
      <w:r>
        <w:rPr>
          <w:rFonts w:ascii="Calibri" w:hAnsi="Calibri" w:cs="Calibri"/>
          <w:sz w:val="20"/>
          <w:szCs w:val="20"/>
        </w:rPr>
        <w:t xml:space="preserve">Sądowego, prowadzonego </w:t>
      </w:r>
      <w:r w:rsidRPr="006E5ABE">
        <w:rPr>
          <w:rFonts w:ascii="Calibri" w:hAnsi="Calibri" w:cs="Calibri"/>
          <w:sz w:val="20"/>
          <w:szCs w:val="20"/>
        </w:rPr>
        <w:t>przez 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6E5ABE">
        <w:rPr>
          <w:rFonts w:ascii="Calibri" w:hAnsi="Calibri" w:cs="Calibri"/>
          <w:sz w:val="20"/>
          <w:szCs w:val="20"/>
        </w:rPr>
        <w:t>………………………………</w:t>
      </w:r>
      <w:r>
        <w:rPr>
          <w:rFonts w:ascii="Calibri" w:hAnsi="Calibri" w:cs="Calibri"/>
          <w:sz w:val="20"/>
          <w:szCs w:val="20"/>
        </w:rPr>
        <w:t xml:space="preserve"> pod numerem KRS ……………….. lub </w:t>
      </w:r>
      <w:r w:rsidRPr="006E5ABE">
        <w:rPr>
          <w:rFonts w:ascii="Calibri" w:hAnsi="Calibri" w:cs="Calibri"/>
          <w:sz w:val="20"/>
          <w:szCs w:val="20"/>
        </w:rPr>
        <w:t xml:space="preserve">Centralnej Ewidencji i Informacji o Działalności Gospodarczej  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reprezentowanym przez: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 w:rsidRPr="006E5ABE">
        <w:rPr>
          <w:rFonts w:ascii="Calibri" w:hAnsi="Calibri" w:cs="Calibri"/>
          <w:i/>
          <w:sz w:val="16"/>
          <w:szCs w:val="16"/>
        </w:rPr>
        <w:t>(imię, nazwisko i funkcja w podmiocie)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 (dalej: Przedsiębiorstwo)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>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>
        <w:rPr>
          <w:rFonts w:ascii="Calibri" w:hAnsi="Calibri" w:cs="Calibri"/>
          <w:b/>
          <w:sz w:val="20"/>
          <w:szCs w:val="20"/>
        </w:rPr>
        <w:t>Fundusz Usług Rozwojowych (FUR) II</w:t>
      </w:r>
      <w:r w:rsidRPr="006E5ABE">
        <w:rPr>
          <w:rFonts w:ascii="Calibri" w:hAnsi="Calibri" w:cs="Calibri"/>
          <w:sz w:val="20"/>
          <w:szCs w:val="20"/>
        </w:rPr>
        <w:t xml:space="preserve">, </w:t>
      </w:r>
      <w:r w:rsidR="00762F76">
        <w:rPr>
          <w:rFonts w:ascii="Calibri" w:hAnsi="Calibri" w:cs="Calibri"/>
          <w:sz w:val="20"/>
          <w:szCs w:val="20"/>
        </w:rPr>
        <w:t xml:space="preserve">dofinansowanego </w:t>
      </w:r>
      <w:r w:rsidRPr="006E5ABE">
        <w:rPr>
          <w:rFonts w:ascii="Calibri" w:hAnsi="Calibri" w:cs="Calibri"/>
          <w:sz w:val="20"/>
          <w:szCs w:val="20"/>
        </w:rPr>
        <w:t xml:space="preserve">ze środków Europejskiego Funduszu Społecznego w ramach </w:t>
      </w:r>
      <w:r w:rsidR="00762F76" w:rsidRPr="00D138C7">
        <w:rPr>
          <w:rFonts w:ascii="Calibri" w:eastAsia="Calibri" w:hAnsi="Calibri"/>
          <w:sz w:val="20"/>
          <w:szCs w:val="20"/>
        </w:rPr>
        <w:t>Regionaln</w:t>
      </w:r>
      <w:r w:rsidR="00762F76">
        <w:rPr>
          <w:rFonts w:ascii="Calibri" w:eastAsia="Calibri" w:hAnsi="Calibri"/>
          <w:sz w:val="20"/>
          <w:szCs w:val="20"/>
        </w:rPr>
        <w:t>ego</w:t>
      </w:r>
      <w:r w:rsidR="00762F76" w:rsidRPr="00D138C7">
        <w:rPr>
          <w:rFonts w:ascii="Calibri" w:eastAsia="Calibri" w:hAnsi="Calibri"/>
          <w:sz w:val="20"/>
          <w:szCs w:val="20"/>
        </w:rPr>
        <w:t xml:space="preserve"> Program</w:t>
      </w:r>
      <w:r w:rsidR="00762F76">
        <w:rPr>
          <w:rFonts w:ascii="Calibri" w:eastAsia="Calibri" w:hAnsi="Calibri"/>
          <w:sz w:val="20"/>
          <w:szCs w:val="20"/>
        </w:rPr>
        <w:t>u Operacyjnego</w:t>
      </w:r>
      <w:r w:rsidR="00762F76" w:rsidRPr="00D138C7">
        <w:rPr>
          <w:rFonts w:ascii="Calibri" w:eastAsia="Calibri" w:hAnsi="Calibri"/>
          <w:sz w:val="20"/>
          <w:szCs w:val="20"/>
        </w:rPr>
        <w:t xml:space="preserve"> Województwa Warmińsko-Mazurskiego na lata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 w:rsidRPr="006E5ABE">
        <w:rPr>
          <w:rFonts w:ascii="Calibri" w:hAnsi="Calibri" w:cs="Calibri"/>
          <w:b/>
          <w:sz w:val="20"/>
          <w:szCs w:val="20"/>
        </w:rPr>
        <w:t>refundację kosztu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Zintegrowanym Systemie Kwalifikacji ( Dz.U.2017r. poz. 986 tj. z </w:t>
      </w:r>
      <w:proofErr w:type="spellStart"/>
      <w:r w:rsidRPr="006E5ABE">
        <w:rPr>
          <w:rFonts w:ascii="Calibri" w:hAnsi="Calibri" w:cs="Calibri"/>
          <w:sz w:val="20"/>
          <w:szCs w:val="20"/>
        </w:rPr>
        <w:t>późn</w:t>
      </w:r>
      <w:proofErr w:type="spellEnd"/>
      <w:r w:rsidRPr="006E5ABE">
        <w:rPr>
          <w:rFonts w:ascii="Calibri" w:hAnsi="Calibri" w:cs="Calibri"/>
          <w:sz w:val="20"/>
          <w:szCs w:val="20"/>
        </w:rPr>
        <w:t>. zm.), lub pozwalającą na ich rozwój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>oświadczam, że: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b/>
          <w:sz w:val="20"/>
          <w:szCs w:val="20"/>
        </w:rPr>
      </w:pPr>
      <w:r w:rsidRPr="006E5ABE">
        <w:rPr>
          <w:rFonts w:ascii="Calibri" w:hAnsi="Calibri" w:cs="Calibri"/>
          <w:b/>
          <w:sz w:val="20"/>
          <w:szCs w:val="20"/>
        </w:rPr>
        <w:t xml:space="preserve">Przedsiębiorca </w:t>
      </w:r>
      <w:r w:rsidRPr="006E5ABE">
        <w:rPr>
          <w:rFonts w:ascii="Calibri" w:hAnsi="Calibri" w:cs="Calibri"/>
          <w:b/>
          <w:sz w:val="20"/>
          <w:szCs w:val="20"/>
          <w:u w:val="single"/>
        </w:rPr>
        <w:t>nie będzie mógł</w:t>
      </w:r>
      <w:r w:rsidRPr="006E5ABE">
        <w:rPr>
          <w:rFonts w:ascii="Calibri" w:hAnsi="Calibri" w:cs="Calibri"/>
          <w:b/>
          <w:i/>
          <w:iCs/>
          <w:sz w:val="20"/>
          <w:szCs w:val="20"/>
          <w:u w:val="single"/>
        </w:rPr>
        <w:t xml:space="preserve"> </w:t>
      </w:r>
      <w:r w:rsidRPr="006E5ABE">
        <w:rPr>
          <w:rFonts w:ascii="Calibri" w:hAnsi="Calibri" w:cs="Calibri"/>
          <w:b/>
          <w:sz w:val="20"/>
          <w:szCs w:val="20"/>
          <w:u w:val="single"/>
        </w:rPr>
        <w:t>odzyskać</w:t>
      </w:r>
      <w:r w:rsidRPr="006E5ABE">
        <w:rPr>
          <w:rFonts w:ascii="Calibri" w:hAnsi="Calibri" w:cs="Calibri"/>
          <w:b/>
          <w:sz w:val="20"/>
          <w:szCs w:val="20"/>
        </w:rPr>
        <w:t xml:space="preserve"> w żaden sposób poniesionego z tego tytułu kosztu podatku od towarów i usług.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F2AC8" w:rsidRPr="00762F76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 w:rsidRPr="006E5ABE">
        <w:rPr>
          <w:rFonts w:ascii="Calibri" w:hAnsi="Calibri" w:cs="Calibri"/>
          <w:sz w:val="20"/>
          <w:szCs w:val="20"/>
        </w:rPr>
        <w:t xml:space="preserve">Jednocześnie Przedsiębiorstwo zobowiązuje się do poinformowania </w:t>
      </w:r>
      <w:r w:rsidRPr="00E33821">
        <w:rPr>
          <w:rFonts w:ascii="Calibri" w:hAnsi="Calibri" w:cs="Calibri"/>
          <w:i/>
          <w:sz w:val="20"/>
          <w:szCs w:val="20"/>
        </w:rPr>
        <w:t>Operatora Stowarzyszenia „Centrum Rozwoju Ekonomicznego Pasłęka”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o zmianie statusu podatnika VAT, jeżeli nastąpi ona w tr</w:t>
      </w:r>
      <w:r w:rsidR="00762F76">
        <w:rPr>
          <w:rFonts w:ascii="Calibri" w:hAnsi="Calibri" w:cs="Calibri"/>
          <w:sz w:val="20"/>
          <w:szCs w:val="20"/>
        </w:rPr>
        <w:t>akcie uczestnictwa w projekcie tj. w okresie od 01-04-2019r. do 30-06-2021r.</w:t>
      </w:r>
    </w:p>
    <w:p w:rsidR="00EF2AC8" w:rsidRPr="006E5ABE" w:rsidRDefault="00EF2AC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………………. </w:t>
      </w:r>
      <w:r w:rsidRPr="00E33821">
        <w:rPr>
          <w:rFonts w:asciiTheme="minorHAnsi" w:hAnsiTheme="minorHAnsi" w:cstheme="minorHAnsi"/>
          <w:i/>
          <w:iCs/>
          <w:sz w:val="16"/>
          <w:szCs w:val="16"/>
        </w:rPr>
        <w:t>(proszę wpisać nazwę przedsiębiorcy)</w:t>
      </w:r>
      <w:r w:rsidRPr="006E5AB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 xml:space="preserve">zobowiązuje się do zwrotu zrefundowanej w ramach </w:t>
      </w:r>
      <w:r w:rsidR="005F7857">
        <w:rPr>
          <w:rFonts w:ascii="Calibri" w:hAnsi="Calibri" w:cs="Calibri"/>
          <w:sz w:val="20"/>
          <w:szCs w:val="20"/>
        </w:rPr>
        <w:t>p</w:t>
      </w:r>
      <w:r w:rsidRPr="006E5ABE">
        <w:rPr>
          <w:rFonts w:ascii="Calibri" w:hAnsi="Calibri" w:cs="Calibri"/>
          <w:sz w:val="20"/>
          <w:szCs w:val="20"/>
        </w:rPr>
        <w:t>rojektu części lub całości poniesionego podatku od towarów i usług, jeżeli zaistnieją przesłanki umożliwiające odzyskanie tego podatku</w:t>
      </w:r>
      <w:r w:rsidRPr="00EA4C21">
        <w:rPr>
          <w:rStyle w:val="Znakiprzypiswdolnych"/>
          <w:rFonts w:ascii="Symbol" w:hAnsi="Symbol" w:cs="Symbol"/>
          <w:sz w:val="20"/>
          <w:szCs w:val="20"/>
          <w:vertAlign w:val="superscript"/>
        </w:rPr>
        <w:footnoteReference w:customMarkFollows="1" w:id="1"/>
        <w:t></w:t>
      </w:r>
      <w:r w:rsidRPr="006E5ABE">
        <w:rPr>
          <w:rFonts w:ascii="Calibri" w:hAnsi="Calibri" w:cs="Calibri"/>
          <w:sz w:val="20"/>
          <w:szCs w:val="20"/>
        </w:rPr>
        <w:t xml:space="preserve"> przez Przedsiębiorstwo.</w:t>
      </w:r>
    </w:p>
    <w:p w:rsidR="00EF2AC8" w:rsidRPr="006E5ABE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Pr="006E5ABE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Default="00EF2AC8" w:rsidP="00EF2AC8">
      <w:pPr>
        <w:spacing w:after="0"/>
        <w:jc w:val="right"/>
        <w:rPr>
          <w:sz w:val="20"/>
          <w:szCs w:val="20"/>
        </w:rPr>
      </w:pPr>
      <w:r w:rsidRPr="006E5ABE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</w:t>
      </w:r>
      <w:r w:rsidRPr="006E5ABE">
        <w:rPr>
          <w:sz w:val="20"/>
          <w:szCs w:val="20"/>
        </w:rPr>
        <w:t xml:space="preserve">…………………….…………….……  </w:t>
      </w:r>
    </w:p>
    <w:p w:rsidR="00EF2AC8" w:rsidRPr="00E33821" w:rsidRDefault="00EF2AC8" w:rsidP="00EF2AC8">
      <w:pPr>
        <w:spacing w:after="0"/>
        <w:jc w:val="right"/>
        <w:rPr>
          <w:i/>
          <w:sz w:val="18"/>
          <w:szCs w:val="18"/>
        </w:rPr>
      </w:pPr>
      <w:r w:rsidRPr="00E33821">
        <w:rPr>
          <w:i/>
          <w:sz w:val="18"/>
          <w:szCs w:val="18"/>
        </w:rPr>
        <w:t>(podpis osoby reprezentującej Przedsiębiorstwo i pieczęć)</w:t>
      </w:r>
    </w:p>
    <w:p w:rsidR="00EF2AC8" w:rsidRPr="00284CCB" w:rsidRDefault="00EF2AC8" w:rsidP="00EF2AC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9B46D8" w:rsidRDefault="009B46D8" w:rsidP="00CB2FB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sectPr w:rsidR="009B46D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AE" w:rsidRDefault="005C17AE" w:rsidP="00D522AC">
      <w:pPr>
        <w:spacing w:after="0" w:line="240" w:lineRule="auto"/>
      </w:pPr>
      <w:r>
        <w:separator/>
      </w:r>
    </w:p>
  </w:endnote>
  <w:endnote w:type="continuationSeparator" w:id="0">
    <w:p w:rsidR="005C17AE" w:rsidRDefault="005C17AE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420B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FUR II – 0</w:t>
                          </w:r>
                          <w:r w:rsidR="005F78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8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1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9B70E2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FUR II – 0</w:t>
                    </w:r>
                    <w:r w:rsidR="005F78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8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1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0E2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AE" w:rsidRDefault="005C17AE" w:rsidP="00D522AC">
      <w:pPr>
        <w:spacing w:after="0" w:line="240" w:lineRule="auto"/>
      </w:pPr>
      <w:r>
        <w:separator/>
      </w:r>
    </w:p>
  </w:footnote>
  <w:footnote w:type="continuationSeparator" w:id="0">
    <w:p w:rsidR="005C17AE" w:rsidRDefault="005C17AE" w:rsidP="00D522AC">
      <w:pPr>
        <w:spacing w:after="0" w:line="240" w:lineRule="auto"/>
      </w:pPr>
      <w:r>
        <w:continuationSeparator/>
      </w:r>
    </w:p>
  </w:footnote>
  <w:footnote w:id="1">
    <w:p w:rsidR="00EF2AC8" w:rsidRPr="00A14DB8" w:rsidRDefault="00EF2AC8" w:rsidP="00EF2AC8">
      <w:pPr>
        <w:tabs>
          <w:tab w:val="left" w:pos="142"/>
        </w:tabs>
        <w:spacing w:after="60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Znakiprzypiswdolnych"/>
          <w:rFonts w:asciiTheme="minorHAnsi" w:hAnsiTheme="minorHAnsi"/>
          <w:sz w:val="16"/>
          <w:szCs w:val="16"/>
        </w:rPr>
        <w:t>*</w:t>
      </w:r>
      <w:r w:rsidRPr="00C356A4">
        <w:rPr>
          <w:rFonts w:asciiTheme="minorHAnsi" w:hAnsiTheme="minorHAnsi" w:cs="Calibri"/>
          <w:sz w:val="16"/>
          <w:szCs w:val="16"/>
        </w:rPr>
        <w:tab/>
        <w:t xml:space="preserve"> Por.  z art. 91 ust. 7 ustawy z dnia 11 marca 2004 r. o podatku od towarów i usług (</w:t>
      </w:r>
      <w:r>
        <w:rPr>
          <w:rFonts w:cs="Calibri"/>
          <w:sz w:val="16"/>
          <w:szCs w:val="16"/>
        </w:rPr>
        <w:t>Dz. U. z 2017 r. poz. 1221)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BD6FBE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596D" w:rsidRPr="0037596D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7596D" w:rsidRPr="0037596D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D522AC" w:rsidRPr="00BD6FBE" w:rsidRDefault="006E6604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 w:rsidRPr="00BD6FBE">
      <w:rPr>
        <w:bCs/>
        <w:color w:val="A6A6A6" w:themeColor="background1" w:themeShade="A6"/>
        <w:sz w:val="17"/>
        <w:szCs w:val="17"/>
      </w:rPr>
      <w:t>_____________________</w:t>
    </w:r>
    <w:r w:rsidR="00BD6FBE" w:rsidRPr="00BD6FBE">
      <w:rPr>
        <w:bCs/>
        <w:color w:val="A6A6A6" w:themeColor="background1" w:themeShade="A6"/>
        <w:sz w:val="17"/>
        <w:szCs w:val="17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1780D"/>
    <w:rsid w:val="002271A8"/>
    <w:rsid w:val="002360A1"/>
    <w:rsid w:val="00246F24"/>
    <w:rsid w:val="00264881"/>
    <w:rsid w:val="0027446D"/>
    <w:rsid w:val="00281524"/>
    <w:rsid w:val="00294EC7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413C9C"/>
    <w:rsid w:val="00420B29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A4F5B"/>
    <w:rsid w:val="005B13D9"/>
    <w:rsid w:val="005B4940"/>
    <w:rsid w:val="005C17AE"/>
    <w:rsid w:val="005C45CA"/>
    <w:rsid w:val="005F2DC8"/>
    <w:rsid w:val="005F7857"/>
    <w:rsid w:val="00612561"/>
    <w:rsid w:val="00627ADC"/>
    <w:rsid w:val="006312CF"/>
    <w:rsid w:val="00631FA1"/>
    <w:rsid w:val="006531A3"/>
    <w:rsid w:val="00662F06"/>
    <w:rsid w:val="00666995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6053"/>
    <w:rsid w:val="00762F76"/>
    <w:rsid w:val="00765C6C"/>
    <w:rsid w:val="00781B93"/>
    <w:rsid w:val="00782E00"/>
    <w:rsid w:val="007B2AA9"/>
    <w:rsid w:val="007D4612"/>
    <w:rsid w:val="007E318D"/>
    <w:rsid w:val="007F49B7"/>
    <w:rsid w:val="007F5F90"/>
    <w:rsid w:val="007F75B9"/>
    <w:rsid w:val="008031E4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90376F"/>
    <w:rsid w:val="00907B48"/>
    <w:rsid w:val="00916095"/>
    <w:rsid w:val="009300C3"/>
    <w:rsid w:val="00930395"/>
    <w:rsid w:val="0093621A"/>
    <w:rsid w:val="00951C99"/>
    <w:rsid w:val="00953A8D"/>
    <w:rsid w:val="00973A99"/>
    <w:rsid w:val="00986758"/>
    <w:rsid w:val="009A1E76"/>
    <w:rsid w:val="009B46D8"/>
    <w:rsid w:val="009B70E2"/>
    <w:rsid w:val="009E1ADB"/>
    <w:rsid w:val="00A152EB"/>
    <w:rsid w:val="00A2348B"/>
    <w:rsid w:val="00A569CE"/>
    <w:rsid w:val="00A64453"/>
    <w:rsid w:val="00A74D88"/>
    <w:rsid w:val="00A76A55"/>
    <w:rsid w:val="00A93499"/>
    <w:rsid w:val="00AA7C6B"/>
    <w:rsid w:val="00AE62D2"/>
    <w:rsid w:val="00B10260"/>
    <w:rsid w:val="00B12C15"/>
    <w:rsid w:val="00B445BE"/>
    <w:rsid w:val="00B46B5D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B2FBC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03A0"/>
    <w:rsid w:val="00DC635A"/>
    <w:rsid w:val="00DE5C37"/>
    <w:rsid w:val="00DF397D"/>
    <w:rsid w:val="00E2071A"/>
    <w:rsid w:val="00E51ED4"/>
    <w:rsid w:val="00E728BD"/>
    <w:rsid w:val="00EA09C1"/>
    <w:rsid w:val="00ED2D30"/>
    <w:rsid w:val="00ED4FF1"/>
    <w:rsid w:val="00EF28D5"/>
    <w:rsid w:val="00EF2AC8"/>
    <w:rsid w:val="00EF4CBB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26EE-6FC1-4AE3-B618-50D81450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2019-04-01T09:09:00Z</cp:lastPrinted>
  <dcterms:created xsi:type="dcterms:W3CDTF">2019-04-07T09:42:00Z</dcterms:created>
  <dcterms:modified xsi:type="dcterms:W3CDTF">2019-04-07T09:42:00Z</dcterms:modified>
</cp:coreProperties>
</file>