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30474" w14:textId="28EA4473" w:rsidR="00DF0F60" w:rsidRDefault="00DF0F60" w:rsidP="00E772B8">
      <w:pPr>
        <w:jc w:val="center"/>
        <w:rPr>
          <w:b/>
          <w:bCs/>
          <w:sz w:val="24"/>
          <w:szCs w:val="24"/>
        </w:rPr>
      </w:pPr>
      <w:r>
        <w:rPr>
          <w:b/>
          <w:bCs/>
          <w:sz w:val="24"/>
          <w:szCs w:val="24"/>
        </w:rPr>
        <w:t>OŚWIADCZENIE PRZEDSIĘBIORCY</w:t>
      </w:r>
      <w:r w:rsidRPr="00AA6A93">
        <w:rPr>
          <w:b/>
          <w:bCs/>
          <w:sz w:val="24"/>
          <w:szCs w:val="24"/>
        </w:rPr>
        <w:t xml:space="preserve"> </w:t>
      </w:r>
    </w:p>
    <w:p w14:paraId="61D6DF5E" w14:textId="52897EC7" w:rsidR="004D16C5" w:rsidRPr="004D16C5" w:rsidRDefault="00DF0F60" w:rsidP="00121B51">
      <w:pPr>
        <w:jc w:val="center"/>
        <w:rPr>
          <w:b/>
          <w:bCs/>
          <w:sz w:val="24"/>
          <w:szCs w:val="24"/>
        </w:rPr>
      </w:pPr>
      <w:r>
        <w:rPr>
          <w:b/>
          <w:bCs/>
          <w:sz w:val="24"/>
          <w:szCs w:val="24"/>
        </w:rPr>
        <w:t>KWALIFIKACJA</w:t>
      </w:r>
      <w:r w:rsidRPr="00AA6A93">
        <w:rPr>
          <w:b/>
          <w:bCs/>
          <w:sz w:val="24"/>
          <w:szCs w:val="24"/>
        </w:rPr>
        <w:t xml:space="preserve"> DO LINII</w:t>
      </w:r>
      <w:r w:rsidR="00121B51">
        <w:rPr>
          <w:b/>
          <w:bCs/>
          <w:sz w:val="24"/>
          <w:szCs w:val="24"/>
        </w:rPr>
        <w:t xml:space="preserve"> -</w:t>
      </w:r>
      <w:r w:rsidRPr="00AA6A93">
        <w:rPr>
          <w:b/>
          <w:bCs/>
          <w:sz w:val="24"/>
          <w:szCs w:val="24"/>
        </w:rPr>
        <w:t xml:space="preserve"> </w:t>
      </w:r>
      <w:r w:rsidR="00020405">
        <w:rPr>
          <w:b/>
          <w:bCs/>
          <w:sz w:val="24"/>
          <w:szCs w:val="24"/>
        </w:rPr>
        <w:t>POŻYCZKA PŁYNNOŚCIOWA POIR</w:t>
      </w:r>
      <w:r w:rsidR="00121B51">
        <w:rPr>
          <w:b/>
          <w:bCs/>
          <w:sz w:val="24"/>
          <w:szCs w:val="24"/>
        </w:rPr>
        <w:t xml:space="preserve"> </w:t>
      </w:r>
      <w:r w:rsidR="00020405">
        <w:rPr>
          <w:b/>
          <w:bCs/>
          <w:sz w:val="24"/>
          <w:szCs w:val="24"/>
        </w:rPr>
        <w:t>2023 (</w:t>
      </w:r>
      <w:r w:rsidRPr="00AA6A93">
        <w:rPr>
          <w:b/>
          <w:bCs/>
          <w:sz w:val="24"/>
          <w:szCs w:val="24"/>
        </w:rPr>
        <w:t>POI</w:t>
      </w:r>
      <w:r w:rsidR="00121B51">
        <w:rPr>
          <w:b/>
          <w:bCs/>
          <w:sz w:val="24"/>
          <w:szCs w:val="24"/>
        </w:rPr>
        <w:t>R2023</w:t>
      </w:r>
      <w:r w:rsidR="00020405">
        <w:rPr>
          <w:b/>
          <w:bCs/>
          <w:sz w:val="24"/>
          <w:szCs w:val="24"/>
        </w:rPr>
        <w:t>)</w:t>
      </w:r>
    </w:p>
    <w:p w14:paraId="58BBDDED" w14:textId="2184E0C5" w:rsidR="00CF47D6" w:rsidRPr="002651CB" w:rsidRDefault="00E772B8" w:rsidP="00121B51">
      <w:pPr>
        <w:pStyle w:val="Nagwek1"/>
        <w:spacing w:line="240" w:lineRule="auto"/>
      </w:pPr>
      <w:r w:rsidRPr="002651CB">
        <w:t xml:space="preserve">Oświadczam, że </w:t>
      </w:r>
      <w:r w:rsidR="003F0FBC">
        <w:t>firma</w:t>
      </w:r>
      <w:r w:rsidR="002651CB">
        <w:t xml:space="preserve"> </w:t>
      </w:r>
    </w:p>
    <w:tbl>
      <w:tblPr>
        <w:tblStyle w:val="Tabela-Siatka"/>
        <w:tblW w:w="9105" w:type="dxa"/>
        <w:tblLook w:val="04A0" w:firstRow="1" w:lastRow="0" w:firstColumn="1" w:lastColumn="0" w:noHBand="0" w:noVBand="1"/>
      </w:tblPr>
      <w:tblGrid>
        <w:gridCol w:w="9105"/>
      </w:tblGrid>
      <w:tr w:rsidR="00CF47D6" w14:paraId="5A595C4C" w14:textId="77777777" w:rsidTr="00121B51">
        <w:trPr>
          <w:trHeight w:val="552"/>
        </w:trPr>
        <w:tc>
          <w:tcPr>
            <w:tcW w:w="9105" w:type="dxa"/>
          </w:tcPr>
          <w:p w14:paraId="69AAD925" w14:textId="77777777" w:rsidR="00CF47D6" w:rsidRDefault="00CF47D6" w:rsidP="00121B51"/>
        </w:tc>
      </w:tr>
    </w:tbl>
    <w:p w14:paraId="5BF8EE1B" w14:textId="4FE31481" w:rsidR="009F0225" w:rsidRPr="00366360" w:rsidRDefault="00E772B8" w:rsidP="009F0225">
      <w:pPr>
        <w:spacing w:line="360" w:lineRule="auto"/>
        <w:jc w:val="center"/>
      </w:pPr>
      <w:r w:rsidRPr="00366360">
        <w:t>(pełna nazwa beneficjenta wraz z adresem siedziby)</w:t>
      </w:r>
    </w:p>
    <w:p w14:paraId="57C7E782" w14:textId="19EF049B" w:rsidR="00020405" w:rsidRDefault="00162F25" w:rsidP="00121B51">
      <w:pPr>
        <w:pStyle w:val="Akapitzlist"/>
        <w:numPr>
          <w:ilvl w:val="0"/>
          <w:numId w:val="5"/>
        </w:numPr>
        <w:spacing w:after="0" w:line="240" w:lineRule="auto"/>
        <w:ind w:left="357" w:hanging="357"/>
        <w:jc w:val="both"/>
      </w:pPr>
      <w:r>
        <w:t xml:space="preserve">Jest mikro, małym lub średnim przedsiębiorstwem </w:t>
      </w:r>
      <w:r w:rsidR="00332262" w:rsidRPr="00332262">
        <w:t>w rozumieniu przepisów załącznika nr I Rozporządzenia Komisji (UE) nr 651/2014 z dnia 17 czerwca 2014 r. uznającego niektóre rodzaje pomocy za zgodne z rynkiem wewnętrznym w zastosowaniu art. 107 i 108 Traktatu</w:t>
      </w:r>
    </w:p>
    <w:p w14:paraId="4F9201D9" w14:textId="60FFFE33" w:rsidR="00020405" w:rsidRPr="00CF47D6" w:rsidRDefault="00020405" w:rsidP="00121B51">
      <w:pPr>
        <w:pStyle w:val="Akapitzlist"/>
        <w:numPr>
          <w:ilvl w:val="0"/>
          <w:numId w:val="5"/>
        </w:numPr>
        <w:spacing w:after="0" w:line="240" w:lineRule="auto"/>
        <w:ind w:left="357" w:hanging="357"/>
        <w:jc w:val="both"/>
      </w:pPr>
      <w:r w:rsidRPr="00CF47D6">
        <w:t>Działa na terenie województwa warmińsko-mazurskiego</w:t>
      </w:r>
    </w:p>
    <w:p w14:paraId="0A3A1564" w14:textId="174504B5" w:rsidR="00121B51" w:rsidRDefault="00537D52" w:rsidP="00121B51">
      <w:pPr>
        <w:pStyle w:val="Akapitzlist"/>
        <w:numPr>
          <w:ilvl w:val="0"/>
          <w:numId w:val="5"/>
        </w:numPr>
        <w:spacing w:after="0" w:line="240" w:lineRule="auto"/>
        <w:ind w:left="357" w:hanging="357"/>
        <w:jc w:val="both"/>
      </w:pPr>
      <w:r>
        <w:t xml:space="preserve">Siedziba firmy znajduje się w gminie: </w:t>
      </w:r>
      <w:r w:rsidR="00CD0C0A">
        <w:t>_________________</w:t>
      </w:r>
    </w:p>
    <w:p w14:paraId="688E3A15" w14:textId="64693808" w:rsidR="00162F25" w:rsidRDefault="002651CB" w:rsidP="00121B51">
      <w:pPr>
        <w:pStyle w:val="Akapitzlist"/>
        <w:numPr>
          <w:ilvl w:val="0"/>
          <w:numId w:val="5"/>
        </w:numPr>
        <w:spacing w:after="0" w:line="240" w:lineRule="auto"/>
        <w:ind w:left="357" w:hanging="357"/>
        <w:jc w:val="both"/>
      </w:pPr>
      <w:r>
        <w:t>Spełnia</w:t>
      </w:r>
      <w:r w:rsidR="00A06AD9">
        <w:t xml:space="preserve"> </w:t>
      </w:r>
      <w:r w:rsidR="00121B51">
        <w:t>minimum</w:t>
      </w:r>
      <w:r w:rsidR="00A06AD9" w:rsidRPr="004D16C5">
        <w:rPr>
          <w:b/>
          <w:bCs/>
        </w:rPr>
        <w:t xml:space="preserve"> jeden</w:t>
      </w:r>
      <w:r w:rsidR="00A06AD9">
        <w:t xml:space="preserve"> z poniższych warunków:</w:t>
      </w:r>
      <w:r w:rsidR="00162F25">
        <w:t xml:space="preserve"> </w:t>
      </w:r>
      <w:r w:rsidR="00BB35B2">
        <w:t>(właściwe zaznaczyć)</w:t>
      </w:r>
    </w:p>
    <w:p w14:paraId="5CD35515" w14:textId="77777777" w:rsidR="00121B51" w:rsidRDefault="00121B51" w:rsidP="00121B51">
      <w:pPr>
        <w:spacing w:after="0" w:line="240" w:lineRule="auto"/>
      </w:pPr>
    </w:p>
    <w:tbl>
      <w:tblPr>
        <w:tblStyle w:val="Tabela-Siatka"/>
        <w:tblW w:w="0" w:type="auto"/>
        <w:tblLook w:val="04A0" w:firstRow="1" w:lastRow="0" w:firstColumn="1" w:lastColumn="0" w:noHBand="0" w:noVBand="1"/>
      </w:tblPr>
      <w:tblGrid>
        <w:gridCol w:w="562"/>
        <w:gridCol w:w="8500"/>
      </w:tblGrid>
      <w:tr w:rsidR="00121B51" w14:paraId="2D1B0E3E" w14:textId="77777777" w:rsidTr="00121B51">
        <w:trPr>
          <w:trHeight w:val="982"/>
        </w:trPr>
        <w:tc>
          <w:tcPr>
            <w:tcW w:w="562" w:type="dxa"/>
            <w:vAlign w:val="center"/>
          </w:tcPr>
          <w:p w14:paraId="149337C7" w14:textId="0ADA17EF" w:rsidR="00121B51" w:rsidRPr="00121B51" w:rsidRDefault="00121B51" w:rsidP="00121B51">
            <w:pPr>
              <w:rPr>
                <w:rFonts w:ascii="Calibri" w:hAnsi="Calibri" w:cs="Calibri"/>
              </w:rPr>
            </w:pPr>
            <w:r w:rsidRPr="00121B51">
              <w:rPr>
                <w:rFonts w:ascii="Calibri" w:hAnsi="Calibri" w:cs="Calibri"/>
              </w:rPr>
              <w:fldChar w:fldCharType="begin">
                <w:ffData>
                  <w:name w:val="Wybór8"/>
                  <w:enabled/>
                  <w:calcOnExit w:val="0"/>
                  <w:checkBox>
                    <w:sizeAuto/>
                    <w:default w:val="0"/>
                  </w:checkBox>
                </w:ffData>
              </w:fldChar>
            </w:r>
            <w:r w:rsidRPr="00121B51">
              <w:rPr>
                <w:rFonts w:ascii="Calibri" w:hAnsi="Calibri" w:cs="Calibri"/>
              </w:rPr>
              <w:instrText xml:space="preserve"> FORMCHECKBOX </w:instrText>
            </w:r>
            <w:r w:rsidRPr="00121B51">
              <w:rPr>
                <w:rFonts w:ascii="Calibri" w:hAnsi="Calibri" w:cs="Calibri"/>
              </w:rPr>
            </w:r>
            <w:r w:rsidRPr="00121B51">
              <w:rPr>
                <w:rFonts w:ascii="Calibri" w:hAnsi="Calibri" w:cs="Calibri"/>
              </w:rPr>
              <w:fldChar w:fldCharType="separate"/>
            </w:r>
            <w:r w:rsidRPr="00121B51">
              <w:rPr>
                <w:rFonts w:ascii="Calibri" w:hAnsi="Calibri" w:cs="Calibri"/>
              </w:rPr>
              <w:fldChar w:fldCharType="end"/>
            </w:r>
          </w:p>
        </w:tc>
        <w:tc>
          <w:tcPr>
            <w:tcW w:w="8500" w:type="dxa"/>
            <w:vAlign w:val="center"/>
          </w:tcPr>
          <w:p w14:paraId="6ECF9885" w14:textId="145075EF" w:rsidR="00121B51" w:rsidRPr="00121B51" w:rsidRDefault="00121B51" w:rsidP="00121B51">
            <w:pPr>
              <w:jc w:val="both"/>
            </w:pPr>
            <w:r w:rsidRPr="00121B51">
              <w:t>konsekwencje epidemii COVID w istotny sposób spowodowały historycznie lub na moment składania wniosku o pożyczkę problemy przedsiębiorcy z płynnością lub uprawdopodobniają ryzyko wystąpienia takiej sytuacji w najbliższej przyszłości</w:t>
            </w:r>
          </w:p>
        </w:tc>
      </w:tr>
      <w:tr w:rsidR="00121B51" w14:paraId="2B1CCC65" w14:textId="77777777" w:rsidTr="00121B51">
        <w:trPr>
          <w:trHeight w:val="1125"/>
        </w:trPr>
        <w:tc>
          <w:tcPr>
            <w:tcW w:w="562" w:type="dxa"/>
            <w:vAlign w:val="center"/>
          </w:tcPr>
          <w:p w14:paraId="01FE37F8" w14:textId="6BD4EC1C" w:rsidR="00121B51" w:rsidRPr="00121B51" w:rsidRDefault="00121B51" w:rsidP="00121B51">
            <w:pPr>
              <w:rPr>
                <w:rFonts w:ascii="Calibri" w:hAnsi="Calibri" w:cs="Calibri"/>
              </w:rPr>
            </w:pPr>
            <w:r w:rsidRPr="00121B51">
              <w:rPr>
                <w:rFonts w:ascii="Calibri" w:hAnsi="Calibri" w:cs="Calibri"/>
              </w:rPr>
              <w:fldChar w:fldCharType="begin">
                <w:ffData>
                  <w:name w:val="Wybór8"/>
                  <w:enabled/>
                  <w:calcOnExit w:val="0"/>
                  <w:checkBox>
                    <w:sizeAuto/>
                    <w:default w:val="0"/>
                  </w:checkBox>
                </w:ffData>
              </w:fldChar>
            </w:r>
            <w:r w:rsidRPr="00121B51">
              <w:rPr>
                <w:rFonts w:ascii="Calibri" w:hAnsi="Calibri" w:cs="Calibri"/>
              </w:rPr>
              <w:instrText xml:space="preserve"> FORMCHECKBOX </w:instrText>
            </w:r>
            <w:r w:rsidRPr="00121B51">
              <w:rPr>
                <w:rFonts w:ascii="Calibri" w:hAnsi="Calibri" w:cs="Calibri"/>
              </w:rPr>
            </w:r>
            <w:r w:rsidRPr="00121B51">
              <w:rPr>
                <w:rFonts w:ascii="Calibri" w:hAnsi="Calibri" w:cs="Calibri"/>
              </w:rPr>
              <w:fldChar w:fldCharType="separate"/>
            </w:r>
            <w:r w:rsidRPr="00121B51">
              <w:rPr>
                <w:rFonts w:ascii="Calibri" w:hAnsi="Calibri" w:cs="Calibri"/>
              </w:rPr>
              <w:fldChar w:fldCharType="end"/>
            </w:r>
          </w:p>
        </w:tc>
        <w:tc>
          <w:tcPr>
            <w:tcW w:w="8500" w:type="dxa"/>
            <w:vAlign w:val="center"/>
          </w:tcPr>
          <w:p w14:paraId="10B5D799" w14:textId="6DC91269" w:rsidR="00121B51" w:rsidRPr="00121B51" w:rsidRDefault="00121B51" w:rsidP="00121B51">
            <w:pPr>
              <w:jc w:val="both"/>
            </w:pPr>
            <w:r w:rsidRPr="00121B51">
              <w:t>w okresie od 24.02.2022r. zaczęły doświadczać problemów z płynnością w związku z sytuacją gospodarczą spowodowaną skutkami agresji Rosji na Ukrainę i są one odczuwalne wg stanu na dzień złożenia wniosku o pożyczkę</w:t>
            </w:r>
          </w:p>
        </w:tc>
      </w:tr>
      <w:tr w:rsidR="00121B51" w14:paraId="4FA05274" w14:textId="77777777" w:rsidTr="00121B51">
        <w:trPr>
          <w:trHeight w:val="1112"/>
        </w:trPr>
        <w:tc>
          <w:tcPr>
            <w:tcW w:w="562" w:type="dxa"/>
            <w:vAlign w:val="center"/>
          </w:tcPr>
          <w:p w14:paraId="4EED54A1" w14:textId="1AD9F266" w:rsidR="00121B51" w:rsidRPr="00121B51" w:rsidRDefault="00121B51" w:rsidP="00121B51">
            <w:pPr>
              <w:rPr>
                <w:rFonts w:ascii="Calibri" w:hAnsi="Calibri" w:cs="Calibri"/>
              </w:rPr>
            </w:pPr>
            <w:r w:rsidRPr="00121B51">
              <w:rPr>
                <w:rFonts w:ascii="Calibri" w:hAnsi="Calibri" w:cs="Calibri"/>
              </w:rPr>
              <w:fldChar w:fldCharType="begin">
                <w:ffData>
                  <w:name w:val="Wybór8"/>
                  <w:enabled/>
                  <w:calcOnExit w:val="0"/>
                  <w:checkBox>
                    <w:sizeAuto/>
                    <w:default w:val="0"/>
                  </w:checkBox>
                </w:ffData>
              </w:fldChar>
            </w:r>
            <w:r w:rsidRPr="00121B51">
              <w:rPr>
                <w:rFonts w:ascii="Calibri" w:hAnsi="Calibri" w:cs="Calibri"/>
              </w:rPr>
              <w:instrText xml:space="preserve"> FORMCHECKBOX </w:instrText>
            </w:r>
            <w:r w:rsidRPr="00121B51">
              <w:rPr>
                <w:rFonts w:ascii="Calibri" w:hAnsi="Calibri" w:cs="Calibri"/>
              </w:rPr>
            </w:r>
            <w:r w:rsidRPr="00121B51">
              <w:rPr>
                <w:rFonts w:ascii="Calibri" w:hAnsi="Calibri" w:cs="Calibri"/>
              </w:rPr>
              <w:fldChar w:fldCharType="separate"/>
            </w:r>
            <w:r w:rsidRPr="00121B51">
              <w:rPr>
                <w:rFonts w:ascii="Calibri" w:hAnsi="Calibri" w:cs="Calibri"/>
              </w:rPr>
              <w:fldChar w:fldCharType="end"/>
            </w:r>
          </w:p>
        </w:tc>
        <w:tc>
          <w:tcPr>
            <w:tcW w:w="8500" w:type="dxa"/>
            <w:vAlign w:val="center"/>
          </w:tcPr>
          <w:p w14:paraId="01D47BDC" w14:textId="647BC6C3" w:rsidR="00121B51" w:rsidRPr="00121B51" w:rsidRDefault="00121B51" w:rsidP="00121B51">
            <w:pPr>
              <w:jc w:val="both"/>
            </w:pPr>
            <w:r w:rsidRPr="00121B51">
              <w:t>dotkliwie odczuły wzrosty kosztów produkcji/kosztów bieżącej działalności w związku ze wzrostem cen energii lub surowców (m.in. gazu ziemnego, ropy naftowej, węgla kamiennego, zbóż) i są one odczuwalne wg stanu na dzień złożenia wniosku o pożyczkę</w:t>
            </w:r>
          </w:p>
        </w:tc>
      </w:tr>
      <w:tr w:rsidR="00121B51" w14:paraId="1501C7EE" w14:textId="77777777" w:rsidTr="00121B51">
        <w:trPr>
          <w:trHeight w:val="1412"/>
        </w:trPr>
        <w:tc>
          <w:tcPr>
            <w:tcW w:w="562" w:type="dxa"/>
            <w:vAlign w:val="center"/>
          </w:tcPr>
          <w:p w14:paraId="7621739B" w14:textId="005FC1D1" w:rsidR="00121B51" w:rsidRPr="00121B51" w:rsidRDefault="00121B51" w:rsidP="00121B51">
            <w:pPr>
              <w:rPr>
                <w:rFonts w:ascii="Calibri" w:hAnsi="Calibri" w:cs="Calibri"/>
              </w:rPr>
            </w:pPr>
            <w:r w:rsidRPr="00121B51">
              <w:rPr>
                <w:rFonts w:ascii="Calibri" w:hAnsi="Calibri" w:cs="Calibri"/>
              </w:rPr>
              <w:fldChar w:fldCharType="begin">
                <w:ffData>
                  <w:name w:val="Wybór8"/>
                  <w:enabled/>
                  <w:calcOnExit w:val="0"/>
                  <w:checkBox>
                    <w:sizeAuto/>
                    <w:default w:val="0"/>
                  </w:checkBox>
                </w:ffData>
              </w:fldChar>
            </w:r>
            <w:r w:rsidRPr="00121B51">
              <w:rPr>
                <w:rFonts w:ascii="Calibri" w:hAnsi="Calibri" w:cs="Calibri"/>
              </w:rPr>
              <w:instrText xml:space="preserve"> FORMCHECKBOX </w:instrText>
            </w:r>
            <w:r w:rsidRPr="00121B51">
              <w:rPr>
                <w:rFonts w:ascii="Calibri" w:hAnsi="Calibri" w:cs="Calibri"/>
              </w:rPr>
            </w:r>
            <w:r w:rsidRPr="00121B51">
              <w:rPr>
                <w:rFonts w:ascii="Calibri" w:hAnsi="Calibri" w:cs="Calibri"/>
              </w:rPr>
              <w:fldChar w:fldCharType="separate"/>
            </w:r>
            <w:r w:rsidRPr="00121B51">
              <w:rPr>
                <w:rFonts w:ascii="Calibri" w:hAnsi="Calibri" w:cs="Calibri"/>
              </w:rPr>
              <w:fldChar w:fldCharType="end"/>
            </w:r>
          </w:p>
        </w:tc>
        <w:tc>
          <w:tcPr>
            <w:tcW w:w="8500" w:type="dxa"/>
            <w:vAlign w:val="center"/>
          </w:tcPr>
          <w:p w14:paraId="7C5CF3CC" w14:textId="1088870D" w:rsidR="00121B51" w:rsidRPr="00121B51" w:rsidRDefault="00121B51" w:rsidP="00121B51">
            <w:pPr>
              <w:jc w:val="both"/>
            </w:pPr>
            <w:r w:rsidRPr="00121B51">
              <w:t>negatywne konsekwencje sytuacji gospodarczej wywołanej pandemią COVID-19 lub/i agresją Rosji na Ukrainę, spowodowały konieczność pozyskania finansowania do realizacji inwestycji mających na celu odbudowę lub rozwój prowadzonej działalności gospodarczej, lub zmianę dotychczasowego modelu biznesowego, lub wspierających przejście na gospodarkę niskoemisyjną</w:t>
            </w:r>
          </w:p>
        </w:tc>
      </w:tr>
    </w:tbl>
    <w:p w14:paraId="76AC68E4" w14:textId="4F40DFFF" w:rsidR="00121B51" w:rsidRDefault="00121B51" w:rsidP="004D16C5">
      <w:pPr>
        <w:spacing w:after="0" w:line="240" w:lineRule="auto"/>
      </w:pPr>
    </w:p>
    <w:p w14:paraId="7820A3C3" w14:textId="1FEA3684" w:rsidR="006A7E53" w:rsidRDefault="001E46F5" w:rsidP="00121B51">
      <w:pPr>
        <w:spacing w:after="0"/>
      </w:pPr>
      <w:r w:rsidRPr="00121B51">
        <w:rPr>
          <w:b/>
          <w:bCs/>
        </w:rPr>
        <w:t xml:space="preserve">Jakie negatywne skutki wyniknęły </w:t>
      </w:r>
      <w:r w:rsidR="002651CB" w:rsidRPr="00121B51">
        <w:rPr>
          <w:b/>
          <w:bCs/>
        </w:rPr>
        <w:t xml:space="preserve">w związku z pkt. 4 w </w:t>
      </w:r>
      <w:r w:rsidRPr="00121B51">
        <w:rPr>
          <w:b/>
          <w:bCs/>
        </w:rPr>
        <w:t>działalności</w:t>
      </w:r>
      <w:r w:rsidR="00366360" w:rsidRPr="00121B51">
        <w:rPr>
          <w:b/>
          <w:bCs/>
        </w:rPr>
        <w:t xml:space="preserve"> Państwa przedsiębiorstwa</w:t>
      </w:r>
      <w:r w:rsidRPr="00121B51">
        <w:rPr>
          <w:b/>
          <w:bCs/>
        </w:rPr>
        <w:t xml:space="preserve">? Jakiego rodzaju problemy pojawiły się </w:t>
      </w:r>
      <w:r w:rsidR="00366360" w:rsidRPr="00121B51">
        <w:rPr>
          <w:b/>
          <w:bCs/>
        </w:rPr>
        <w:t>w Państwa firmie</w:t>
      </w:r>
      <w:r w:rsidRPr="00121B51">
        <w:rPr>
          <w:b/>
          <w:bCs/>
        </w:rPr>
        <w:t>?</w:t>
      </w:r>
      <w:r>
        <w:t xml:space="preserve"> (Należy dokładnie opisać </w:t>
      </w:r>
      <w:r w:rsidR="002651CB">
        <w:t>problemy z płynnością</w:t>
      </w:r>
      <w:r w:rsidR="00C57AB0">
        <w:t xml:space="preserve"> firmy</w:t>
      </w:r>
      <w:r w:rsidR="002651CB">
        <w:t>, o których mowa w pkt.4</w:t>
      </w:r>
      <w:r w:rsidR="00AB12E6">
        <w:t>)</w:t>
      </w:r>
    </w:p>
    <w:p w14:paraId="1AA90874" w14:textId="77777777" w:rsidR="00AB12E6" w:rsidRPr="00AA6A93" w:rsidRDefault="00AB12E6" w:rsidP="00AB12E6">
      <w:pPr>
        <w:pStyle w:val="Akapitzlist"/>
        <w:spacing w:after="0"/>
      </w:pPr>
    </w:p>
    <w:tbl>
      <w:tblPr>
        <w:tblStyle w:val="Tabela-Siatka"/>
        <w:tblW w:w="9103" w:type="dxa"/>
        <w:tblLook w:val="04A0" w:firstRow="1" w:lastRow="0" w:firstColumn="1" w:lastColumn="0" w:noHBand="0" w:noVBand="1"/>
      </w:tblPr>
      <w:tblGrid>
        <w:gridCol w:w="9103"/>
      </w:tblGrid>
      <w:tr w:rsidR="00781CD1" w14:paraId="7036D271" w14:textId="77777777" w:rsidTr="00121B51">
        <w:trPr>
          <w:trHeight w:val="2511"/>
        </w:trPr>
        <w:tc>
          <w:tcPr>
            <w:tcW w:w="9103" w:type="dxa"/>
          </w:tcPr>
          <w:p w14:paraId="283ABB79" w14:textId="77777777" w:rsidR="00781CD1" w:rsidRDefault="00781CD1" w:rsidP="00E772B8"/>
        </w:tc>
      </w:tr>
    </w:tbl>
    <w:p w14:paraId="4B51739B" w14:textId="77777777" w:rsidR="009F0225" w:rsidRPr="009F0225" w:rsidRDefault="009F0225" w:rsidP="009F0225">
      <w:pPr>
        <w:pStyle w:val="Akapitzlist"/>
        <w:spacing w:after="0"/>
        <w:ind w:left="360"/>
      </w:pPr>
    </w:p>
    <w:p w14:paraId="630637C4" w14:textId="3975E8C0" w:rsidR="00366360" w:rsidRDefault="00AB12E6" w:rsidP="00F80697">
      <w:pPr>
        <w:spacing w:after="0"/>
      </w:pPr>
      <w:r w:rsidRPr="00F80697">
        <w:rPr>
          <w:b/>
          <w:bCs/>
        </w:rPr>
        <w:lastRenderedPageBreak/>
        <w:t xml:space="preserve">W jaki sposób uzyskana pożyczka wpłynie na poprawę płynności Państwa przedsiębiorstwa? </w:t>
      </w:r>
      <w:r>
        <w:t>(</w:t>
      </w:r>
      <w:r w:rsidR="00F60350">
        <w:t>Odnosząc się do</w:t>
      </w:r>
      <w:r w:rsidR="00C57AB0">
        <w:t xml:space="preserve"> zawartych we wniosku o pożyczkę</w:t>
      </w:r>
      <w:r w:rsidR="00F60350">
        <w:t xml:space="preserve"> planowanych wydatkó</w:t>
      </w:r>
      <w:r w:rsidR="00C57AB0">
        <w:t xml:space="preserve">w w ramach pożyczki, </w:t>
      </w:r>
      <w:r w:rsidR="00F60350">
        <w:t>należy dokładnie opisać</w:t>
      </w:r>
      <w:r w:rsidR="00C57AB0">
        <w:t xml:space="preserve"> </w:t>
      </w:r>
      <w:r w:rsidR="00F60350">
        <w:t xml:space="preserve">w jaki sposób </w:t>
      </w:r>
      <w:r w:rsidR="00C57AB0">
        <w:t>te wydatki wpłyną na poprawę płynności firmy</w:t>
      </w:r>
      <w:r w:rsidR="00F60350">
        <w:t>)</w:t>
      </w:r>
    </w:p>
    <w:tbl>
      <w:tblPr>
        <w:tblStyle w:val="Tabela-Siatka"/>
        <w:tblW w:w="9105" w:type="dxa"/>
        <w:tblInd w:w="-5" w:type="dxa"/>
        <w:tblLook w:val="04A0" w:firstRow="1" w:lastRow="0" w:firstColumn="1" w:lastColumn="0" w:noHBand="0" w:noVBand="1"/>
      </w:tblPr>
      <w:tblGrid>
        <w:gridCol w:w="9105"/>
      </w:tblGrid>
      <w:tr w:rsidR="00AB12E6" w14:paraId="47A6792A" w14:textId="77777777" w:rsidTr="00F60350">
        <w:trPr>
          <w:trHeight w:val="3402"/>
        </w:trPr>
        <w:tc>
          <w:tcPr>
            <w:tcW w:w="9105" w:type="dxa"/>
          </w:tcPr>
          <w:p w14:paraId="2F0E036F" w14:textId="77777777" w:rsidR="00AB12E6" w:rsidRDefault="00AB12E6" w:rsidP="00AB12E6">
            <w:pPr>
              <w:pStyle w:val="Akapitzlist"/>
              <w:ind w:left="0"/>
            </w:pPr>
          </w:p>
        </w:tc>
      </w:tr>
    </w:tbl>
    <w:p w14:paraId="2ED08411" w14:textId="77777777" w:rsidR="00F80697" w:rsidRDefault="00F80697" w:rsidP="00F80697">
      <w:pPr>
        <w:spacing w:after="0" w:line="240" w:lineRule="auto"/>
        <w:jc w:val="both"/>
        <w:rPr>
          <w:rFonts w:ascii="Calibri" w:eastAsia="Times New Roman" w:hAnsi="Calibri" w:cs="Calibri"/>
          <w:b/>
          <w:sz w:val="20"/>
          <w:szCs w:val="20"/>
          <w:lang w:eastAsia="pl-PL"/>
        </w:rPr>
      </w:pPr>
    </w:p>
    <w:p w14:paraId="16E7A060" w14:textId="6AC1FB3F" w:rsidR="00121B51" w:rsidRPr="00F80697" w:rsidRDefault="00121B51" w:rsidP="00F80697">
      <w:pPr>
        <w:spacing w:after="0" w:line="240" w:lineRule="auto"/>
        <w:jc w:val="both"/>
        <w:rPr>
          <w:rFonts w:ascii="Calibri" w:eastAsia="Times New Roman" w:hAnsi="Calibri" w:cs="Calibri"/>
          <w:bCs/>
          <w:color w:val="FF0000"/>
          <w:sz w:val="20"/>
          <w:szCs w:val="20"/>
          <w:lang w:eastAsia="pl-PL"/>
        </w:rPr>
      </w:pPr>
      <w:r w:rsidRPr="00F80697">
        <w:rPr>
          <w:rFonts w:ascii="Calibri" w:eastAsia="Times New Roman" w:hAnsi="Calibri" w:cs="Calibri"/>
          <w:b/>
          <w:sz w:val="20"/>
          <w:szCs w:val="20"/>
          <w:lang w:eastAsia="pl-PL"/>
        </w:rPr>
        <w:t>HARMONOGRAM OSIĄGNIĘCIA POPRAWY W ZAKRESIE PŁYNNOŚCI FIRMY I UTRZYMANIA PROWADZONEJ DZIAŁALNOŚCI GOSPODARCZEJ</w:t>
      </w:r>
      <w:r w:rsidRPr="00F80697">
        <w:rPr>
          <w:rFonts w:ascii="Calibri" w:eastAsia="Times New Roman" w:hAnsi="Calibri" w:cs="Calibri"/>
          <w:b/>
          <w:sz w:val="16"/>
          <w:szCs w:val="20"/>
          <w:lang w:eastAsia="pl-PL"/>
        </w:rPr>
        <w:t xml:space="preserve">  </w:t>
      </w:r>
      <w:r w:rsidRPr="00F80697">
        <w:rPr>
          <w:rFonts w:ascii="Calibri" w:eastAsia="Times New Roman" w:hAnsi="Calibri" w:cs="Calibri"/>
          <w:bCs/>
          <w:sz w:val="20"/>
          <w:szCs w:val="20"/>
          <w:lang w:eastAsia="pl-PL"/>
        </w:rPr>
        <w:t>(wiersze można powielać w zależności od ilości planowanych działań)</w:t>
      </w:r>
      <w:r w:rsidRPr="00F80697">
        <w:rPr>
          <w:rFonts w:ascii="Calibri" w:eastAsia="Times New Roman" w:hAnsi="Calibri" w:cs="Calibri"/>
          <w:bCs/>
          <w:color w:val="FF0000"/>
          <w:sz w:val="20"/>
          <w:szCs w:val="20"/>
          <w:lang w:eastAsia="pl-PL"/>
        </w:rPr>
        <w:t xml:space="preserve"> </w:t>
      </w:r>
    </w:p>
    <w:p w14:paraId="75E3A44F" w14:textId="1DBCF206" w:rsidR="00264156" w:rsidRDefault="00121B51" w:rsidP="00121B51">
      <w:pPr>
        <w:spacing w:after="0"/>
        <w:rPr>
          <w:rFonts w:ascii="Calibri" w:eastAsia="Times New Roman" w:hAnsi="Calibri" w:cs="Calibri"/>
          <w:bCs/>
          <w:color w:val="FF0000"/>
          <w:sz w:val="20"/>
          <w:szCs w:val="20"/>
          <w:lang w:eastAsia="pl-PL"/>
        </w:rPr>
      </w:pPr>
      <w:r>
        <w:rPr>
          <w:rFonts w:ascii="Calibri" w:eastAsia="Times New Roman" w:hAnsi="Calibri" w:cs="Calibri"/>
          <w:bCs/>
          <w:color w:val="FF0000"/>
          <w:sz w:val="20"/>
          <w:szCs w:val="20"/>
          <w:lang w:eastAsia="pl-PL"/>
        </w:rPr>
        <w:t xml:space="preserve">      </w:t>
      </w:r>
      <w:r w:rsidRPr="00121B51">
        <w:rPr>
          <w:rFonts w:ascii="Calibri" w:eastAsia="Times New Roman" w:hAnsi="Calibri" w:cs="Calibri"/>
          <w:bCs/>
          <w:color w:val="FF0000"/>
          <w:sz w:val="20"/>
          <w:szCs w:val="20"/>
          <w:lang w:eastAsia="pl-PL"/>
        </w:rPr>
        <w:t>*brak wypełnienia harmonogramu skutkuje odrzuceniem wniosku bez możliwości poprawy</w:t>
      </w:r>
    </w:p>
    <w:p w14:paraId="749D9B08" w14:textId="77777777" w:rsidR="00121B51" w:rsidRPr="00121B51" w:rsidRDefault="00121B51" w:rsidP="00121B51">
      <w:pPr>
        <w:spacing w:after="0"/>
        <w:rPr>
          <w:b/>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52"/>
        <w:gridCol w:w="1985"/>
        <w:gridCol w:w="4035"/>
      </w:tblGrid>
      <w:tr w:rsidR="00121B51" w:rsidRPr="00121B51" w14:paraId="5F723150" w14:textId="77777777" w:rsidTr="00F80697">
        <w:trPr>
          <w:trHeight w:val="1239"/>
        </w:trPr>
        <w:tc>
          <w:tcPr>
            <w:tcW w:w="3052"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B2E3998" w14:textId="77777777" w:rsidR="00121B51" w:rsidRPr="00121B51" w:rsidRDefault="00121B51" w:rsidP="00121B51">
            <w:pPr>
              <w:spacing w:after="0" w:line="240" w:lineRule="auto"/>
              <w:jc w:val="center"/>
              <w:rPr>
                <w:rFonts w:ascii="Calibri" w:eastAsia="Times New Roman" w:hAnsi="Calibri" w:cs="Calibri"/>
                <w:b/>
                <w:sz w:val="20"/>
                <w:szCs w:val="20"/>
                <w:lang w:eastAsia="pl-PL"/>
              </w:rPr>
            </w:pPr>
            <w:r w:rsidRPr="00121B51">
              <w:rPr>
                <w:rFonts w:ascii="Calibri" w:eastAsia="Times New Roman" w:hAnsi="Calibri" w:cs="Calibri"/>
                <w:b/>
                <w:sz w:val="20"/>
                <w:szCs w:val="20"/>
                <w:lang w:eastAsia="pl-PL"/>
              </w:rPr>
              <w:t xml:space="preserve">Nazwa działania </w:t>
            </w:r>
          </w:p>
          <w:p w14:paraId="57642B7F" w14:textId="77777777" w:rsidR="00121B51" w:rsidRPr="00121B51" w:rsidRDefault="00121B51" w:rsidP="00121B51">
            <w:pPr>
              <w:spacing w:after="0" w:line="240" w:lineRule="auto"/>
              <w:jc w:val="center"/>
              <w:rPr>
                <w:rFonts w:ascii="Calibri" w:eastAsia="Times New Roman" w:hAnsi="Calibri" w:cs="Calibri"/>
                <w:bCs/>
                <w:sz w:val="20"/>
                <w:szCs w:val="20"/>
                <w:lang w:eastAsia="pl-PL"/>
              </w:rPr>
            </w:pPr>
            <w:r w:rsidRPr="00121B51">
              <w:rPr>
                <w:rFonts w:ascii="Calibri" w:eastAsia="Times New Roman" w:hAnsi="Calibri" w:cs="Calibri"/>
                <w:bCs/>
                <w:sz w:val="20"/>
                <w:szCs w:val="20"/>
                <w:lang w:eastAsia="pl-PL"/>
              </w:rPr>
              <w:t>np. wydłużenie godzin pracy, wprowadzenie nowej usługi, wprowadzenie sprzedaży internetowej</w:t>
            </w:r>
          </w:p>
          <w:p w14:paraId="38E59894" w14:textId="77777777" w:rsidR="00121B51" w:rsidRPr="00121B51" w:rsidRDefault="00121B51" w:rsidP="00121B51">
            <w:pPr>
              <w:spacing w:after="0" w:line="240" w:lineRule="auto"/>
              <w:jc w:val="center"/>
              <w:rPr>
                <w:rFonts w:ascii="Calibri" w:eastAsia="Times New Roman" w:hAnsi="Calibri" w:cs="Calibri"/>
                <w:bCs/>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D5DCE4"/>
            <w:vAlign w:val="center"/>
          </w:tcPr>
          <w:p w14:paraId="5B1B3FC1" w14:textId="77777777" w:rsidR="00121B51" w:rsidRPr="00121B51" w:rsidRDefault="00121B51" w:rsidP="00121B51">
            <w:pPr>
              <w:spacing w:after="0" w:line="240" w:lineRule="auto"/>
              <w:jc w:val="center"/>
              <w:rPr>
                <w:rFonts w:ascii="Calibri" w:eastAsia="Times New Roman" w:hAnsi="Calibri" w:cs="Calibri"/>
                <w:b/>
                <w:sz w:val="20"/>
                <w:szCs w:val="20"/>
                <w:lang w:eastAsia="pl-PL"/>
              </w:rPr>
            </w:pPr>
            <w:r w:rsidRPr="00121B51">
              <w:rPr>
                <w:rFonts w:ascii="Calibri" w:eastAsia="Times New Roman" w:hAnsi="Calibri" w:cs="Calibri"/>
                <w:b/>
                <w:sz w:val="20"/>
                <w:szCs w:val="20"/>
                <w:lang w:eastAsia="pl-PL"/>
              </w:rPr>
              <w:t>Termin realizacji</w:t>
            </w:r>
          </w:p>
          <w:p w14:paraId="3F69AEB9" w14:textId="77777777" w:rsidR="00121B51" w:rsidRPr="00121B51" w:rsidRDefault="00121B51" w:rsidP="00121B51">
            <w:pPr>
              <w:spacing w:after="0" w:line="240" w:lineRule="auto"/>
              <w:jc w:val="center"/>
              <w:rPr>
                <w:rFonts w:ascii="Calibri" w:eastAsia="Times New Roman" w:hAnsi="Calibri" w:cs="Calibri"/>
                <w:bCs/>
                <w:sz w:val="20"/>
                <w:szCs w:val="20"/>
                <w:lang w:eastAsia="pl-PL"/>
              </w:rPr>
            </w:pPr>
            <w:r w:rsidRPr="00121B51">
              <w:rPr>
                <w:rFonts w:ascii="Calibri" w:eastAsia="Times New Roman" w:hAnsi="Calibri" w:cs="Calibri"/>
                <w:bCs/>
                <w:sz w:val="20"/>
                <w:szCs w:val="20"/>
                <w:lang w:eastAsia="pl-PL"/>
              </w:rPr>
              <w:t>(miesiąc / rok)</w:t>
            </w:r>
          </w:p>
        </w:tc>
        <w:tc>
          <w:tcPr>
            <w:tcW w:w="4035" w:type="dxa"/>
            <w:tcBorders>
              <w:top w:val="single" w:sz="4" w:space="0" w:color="auto"/>
              <w:left w:val="single" w:sz="4" w:space="0" w:color="auto"/>
              <w:bottom w:val="single" w:sz="4" w:space="0" w:color="auto"/>
              <w:right w:val="single" w:sz="4" w:space="0" w:color="auto"/>
            </w:tcBorders>
            <w:shd w:val="clear" w:color="auto" w:fill="D5DCE4"/>
            <w:vAlign w:val="center"/>
          </w:tcPr>
          <w:p w14:paraId="5460C05A" w14:textId="77777777" w:rsidR="00121B51" w:rsidRPr="00121B51" w:rsidRDefault="00121B51" w:rsidP="00121B51">
            <w:pPr>
              <w:spacing w:after="0" w:line="240" w:lineRule="auto"/>
              <w:jc w:val="center"/>
              <w:rPr>
                <w:rFonts w:ascii="Calibri" w:eastAsia="Times New Roman" w:hAnsi="Calibri" w:cs="Calibri"/>
                <w:b/>
                <w:sz w:val="20"/>
                <w:szCs w:val="20"/>
                <w:lang w:eastAsia="pl-PL"/>
              </w:rPr>
            </w:pPr>
            <w:r w:rsidRPr="00121B51">
              <w:rPr>
                <w:rFonts w:ascii="Calibri" w:eastAsia="Times New Roman" w:hAnsi="Calibri" w:cs="Calibri"/>
                <w:b/>
                <w:sz w:val="20"/>
                <w:szCs w:val="20"/>
                <w:lang w:eastAsia="pl-PL"/>
              </w:rPr>
              <w:t xml:space="preserve">Opis wdrożenia działań wraz z uzasadnieniem </w:t>
            </w:r>
          </w:p>
          <w:p w14:paraId="1EC03209" w14:textId="77777777" w:rsidR="00121B51" w:rsidRPr="00121B51" w:rsidRDefault="00121B51" w:rsidP="00121B51">
            <w:pPr>
              <w:spacing w:after="0" w:line="240" w:lineRule="auto"/>
              <w:jc w:val="center"/>
              <w:rPr>
                <w:rFonts w:ascii="Calibri" w:eastAsia="Times New Roman" w:hAnsi="Calibri" w:cs="Calibri"/>
                <w:b/>
                <w:sz w:val="20"/>
                <w:szCs w:val="20"/>
                <w:lang w:eastAsia="pl-PL"/>
              </w:rPr>
            </w:pPr>
            <w:r w:rsidRPr="00121B51">
              <w:rPr>
                <w:rFonts w:ascii="Calibri" w:eastAsia="Times New Roman" w:hAnsi="Calibri" w:cs="Calibri"/>
                <w:b/>
                <w:sz w:val="20"/>
                <w:szCs w:val="20"/>
                <w:lang w:eastAsia="pl-PL"/>
              </w:rPr>
              <w:t>po umożliwieniu prowadzenia w pełni działalności firmy</w:t>
            </w:r>
          </w:p>
          <w:p w14:paraId="4E4C47FA" w14:textId="77777777" w:rsidR="00121B51" w:rsidRPr="00121B51" w:rsidRDefault="00121B51" w:rsidP="00121B51">
            <w:pPr>
              <w:spacing w:after="0" w:line="240" w:lineRule="auto"/>
              <w:jc w:val="center"/>
              <w:rPr>
                <w:rFonts w:ascii="Calibri" w:eastAsia="Times New Roman" w:hAnsi="Calibri" w:cs="Calibri"/>
                <w:bCs/>
                <w:sz w:val="20"/>
                <w:szCs w:val="20"/>
                <w:lang w:eastAsia="pl-PL"/>
              </w:rPr>
            </w:pPr>
            <w:r w:rsidRPr="00121B51">
              <w:rPr>
                <w:rFonts w:ascii="Calibri" w:eastAsia="Times New Roman" w:hAnsi="Calibri" w:cs="Calibri"/>
                <w:bCs/>
                <w:sz w:val="18"/>
                <w:szCs w:val="20"/>
                <w:lang w:eastAsia="pl-PL"/>
              </w:rPr>
              <w:t>(opisz jakie narzędzia (np. sprzęt, system) są potrzebne do wdrożenia działania, czy i jakie koszty należy ponieść w celu wdrożenia działania, wskaż efekty wprowadzonych działań)</w:t>
            </w:r>
          </w:p>
        </w:tc>
      </w:tr>
      <w:tr w:rsidR="00121B51" w:rsidRPr="00121B51" w14:paraId="12D10463" w14:textId="77777777" w:rsidTr="00F80697">
        <w:trPr>
          <w:trHeight w:val="1294"/>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14:paraId="3ADAAEB1" w14:textId="77777777" w:rsidR="00121B51" w:rsidRPr="00121B51" w:rsidRDefault="00121B51" w:rsidP="00121B51">
            <w:pPr>
              <w:spacing w:after="0" w:line="240" w:lineRule="auto"/>
              <w:rPr>
                <w:rFonts w:ascii="Calibri" w:eastAsia="Times New Roman" w:hAnsi="Calibri" w:cs="Calibri"/>
                <w:bCs/>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14:paraId="726C93F7" w14:textId="77777777" w:rsidR="00121B51" w:rsidRPr="00121B51" w:rsidRDefault="00121B51" w:rsidP="00121B51">
            <w:pPr>
              <w:spacing w:after="0" w:line="360" w:lineRule="auto"/>
              <w:rPr>
                <w:rFonts w:ascii="Calibri" w:eastAsia="Times New Roman" w:hAnsi="Calibri" w:cs="Calibri"/>
                <w:bCs/>
                <w:sz w:val="20"/>
                <w:szCs w:val="20"/>
                <w:lang w:eastAsia="pl-PL"/>
              </w:rPr>
            </w:pPr>
          </w:p>
        </w:tc>
        <w:tc>
          <w:tcPr>
            <w:tcW w:w="4035" w:type="dxa"/>
            <w:tcBorders>
              <w:top w:val="single" w:sz="4" w:space="0" w:color="auto"/>
              <w:left w:val="single" w:sz="4" w:space="0" w:color="auto"/>
              <w:bottom w:val="single" w:sz="4" w:space="0" w:color="auto"/>
              <w:right w:val="single" w:sz="4" w:space="0" w:color="auto"/>
            </w:tcBorders>
            <w:vAlign w:val="center"/>
          </w:tcPr>
          <w:p w14:paraId="4A755880" w14:textId="77777777" w:rsidR="00121B51" w:rsidRPr="00121B51" w:rsidRDefault="00121B51" w:rsidP="00121B51">
            <w:pPr>
              <w:spacing w:after="0" w:line="360" w:lineRule="auto"/>
              <w:rPr>
                <w:rFonts w:ascii="Calibri" w:eastAsia="Times New Roman" w:hAnsi="Calibri" w:cs="Calibri"/>
                <w:sz w:val="16"/>
                <w:szCs w:val="16"/>
                <w:lang w:eastAsia="pl-PL"/>
              </w:rPr>
            </w:pPr>
          </w:p>
        </w:tc>
      </w:tr>
      <w:tr w:rsidR="00121B51" w:rsidRPr="00121B51" w14:paraId="5868E485" w14:textId="77777777" w:rsidTr="00F80697">
        <w:trPr>
          <w:trHeight w:val="1394"/>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14:paraId="77A2144A" w14:textId="77777777" w:rsidR="00121B51" w:rsidRPr="00121B51" w:rsidRDefault="00121B51" w:rsidP="00121B51">
            <w:pPr>
              <w:spacing w:after="0" w:line="240" w:lineRule="auto"/>
              <w:rPr>
                <w:rFonts w:ascii="Calibri" w:eastAsia="Times New Roman" w:hAnsi="Calibri" w:cs="Calibri"/>
                <w:bCs/>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14:paraId="1FF16248" w14:textId="77777777" w:rsidR="00121B51" w:rsidRPr="00121B51" w:rsidRDefault="00121B51" w:rsidP="00121B51">
            <w:pPr>
              <w:spacing w:after="0" w:line="240" w:lineRule="auto"/>
              <w:rPr>
                <w:rFonts w:ascii="Calibri" w:eastAsia="Times New Roman" w:hAnsi="Calibri" w:cs="Calibri"/>
                <w:sz w:val="20"/>
                <w:szCs w:val="20"/>
                <w:lang w:eastAsia="pl-PL"/>
              </w:rPr>
            </w:pPr>
          </w:p>
        </w:tc>
        <w:tc>
          <w:tcPr>
            <w:tcW w:w="4035" w:type="dxa"/>
            <w:tcBorders>
              <w:top w:val="single" w:sz="4" w:space="0" w:color="auto"/>
              <w:left w:val="single" w:sz="4" w:space="0" w:color="auto"/>
              <w:bottom w:val="single" w:sz="4" w:space="0" w:color="auto"/>
              <w:right w:val="single" w:sz="4" w:space="0" w:color="auto"/>
            </w:tcBorders>
            <w:vAlign w:val="center"/>
          </w:tcPr>
          <w:p w14:paraId="0A542054" w14:textId="77777777" w:rsidR="00121B51" w:rsidRPr="00121B51" w:rsidRDefault="00121B51" w:rsidP="00121B51">
            <w:pPr>
              <w:spacing w:after="0" w:line="240" w:lineRule="auto"/>
              <w:rPr>
                <w:rFonts w:ascii="Calibri" w:eastAsia="Times New Roman" w:hAnsi="Calibri" w:cs="Calibri"/>
                <w:sz w:val="16"/>
                <w:szCs w:val="16"/>
                <w:lang w:eastAsia="pl-PL"/>
              </w:rPr>
            </w:pPr>
          </w:p>
        </w:tc>
      </w:tr>
      <w:tr w:rsidR="00121B51" w:rsidRPr="00121B51" w14:paraId="2F031F21" w14:textId="77777777" w:rsidTr="00F80697">
        <w:trPr>
          <w:trHeight w:val="1394"/>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14:paraId="4B13B063" w14:textId="77777777" w:rsidR="00121B51" w:rsidRPr="00121B51" w:rsidRDefault="00121B51" w:rsidP="00121B51">
            <w:pPr>
              <w:spacing w:after="0" w:line="240" w:lineRule="auto"/>
              <w:rPr>
                <w:rFonts w:ascii="Calibri" w:eastAsia="Times New Roman" w:hAnsi="Calibri" w:cs="Calibri"/>
                <w:bCs/>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14:paraId="4D629949" w14:textId="77777777" w:rsidR="00121B51" w:rsidRPr="00121B51" w:rsidRDefault="00121B51" w:rsidP="00121B51">
            <w:pPr>
              <w:spacing w:after="0" w:line="240" w:lineRule="auto"/>
              <w:rPr>
                <w:rFonts w:ascii="Calibri" w:eastAsia="Times New Roman" w:hAnsi="Calibri" w:cs="Calibri"/>
                <w:sz w:val="20"/>
                <w:szCs w:val="20"/>
                <w:lang w:eastAsia="pl-PL"/>
              </w:rPr>
            </w:pPr>
          </w:p>
        </w:tc>
        <w:tc>
          <w:tcPr>
            <w:tcW w:w="4035" w:type="dxa"/>
            <w:tcBorders>
              <w:top w:val="single" w:sz="4" w:space="0" w:color="auto"/>
              <w:left w:val="single" w:sz="4" w:space="0" w:color="auto"/>
              <w:bottom w:val="single" w:sz="4" w:space="0" w:color="auto"/>
              <w:right w:val="single" w:sz="4" w:space="0" w:color="auto"/>
            </w:tcBorders>
            <w:vAlign w:val="center"/>
          </w:tcPr>
          <w:p w14:paraId="5A9F5EC2" w14:textId="77777777" w:rsidR="00121B51" w:rsidRPr="00121B51" w:rsidRDefault="00121B51" w:rsidP="00121B51">
            <w:pPr>
              <w:spacing w:after="0" w:line="240" w:lineRule="auto"/>
              <w:rPr>
                <w:rFonts w:ascii="Calibri" w:eastAsia="Times New Roman" w:hAnsi="Calibri" w:cs="Calibri"/>
                <w:sz w:val="16"/>
                <w:szCs w:val="16"/>
                <w:lang w:eastAsia="pl-PL"/>
              </w:rPr>
            </w:pPr>
          </w:p>
        </w:tc>
      </w:tr>
    </w:tbl>
    <w:p w14:paraId="44F2C39B" w14:textId="566C01A0" w:rsidR="006A7E53" w:rsidRDefault="006A7E53" w:rsidP="00E772B8">
      <w:pPr>
        <w:spacing w:after="0"/>
      </w:pPr>
    </w:p>
    <w:p w14:paraId="66D5A1BE" w14:textId="77777777" w:rsidR="00121B51" w:rsidRDefault="00121B51" w:rsidP="00121B51">
      <w:pPr>
        <w:spacing w:after="0" w:line="240" w:lineRule="auto"/>
        <w:jc w:val="both"/>
      </w:pPr>
      <w:r>
        <w:t>Wiarygodność podanych danych stwierdzam własnoręcznym podpisem pod rygorem odpowiedzialności karnej zgodnie z art.233 § 1 Kodeksu Karnego za złożenie fałszywych zeznań.</w:t>
      </w:r>
    </w:p>
    <w:p w14:paraId="4CAEF9CC" w14:textId="77777777" w:rsidR="00121B51" w:rsidRDefault="00121B51" w:rsidP="00E772B8">
      <w:pPr>
        <w:spacing w:after="0"/>
      </w:pPr>
      <w:bookmarkStart w:id="0" w:name="_GoBack"/>
      <w:bookmarkEnd w:id="0"/>
    </w:p>
    <w:p w14:paraId="1E26DE84" w14:textId="77777777" w:rsidR="009F0225" w:rsidRDefault="009F0225" w:rsidP="00E772B8">
      <w:pPr>
        <w:spacing w:after="0"/>
      </w:pPr>
    </w:p>
    <w:p w14:paraId="09364900" w14:textId="77777777" w:rsidR="004D16C5" w:rsidRPr="00AA6A93" w:rsidRDefault="004D16C5" w:rsidP="00E772B8">
      <w:pPr>
        <w:spacing w:after="0"/>
      </w:pPr>
    </w:p>
    <w:p w14:paraId="5344F7A4" w14:textId="4454052E" w:rsidR="006A7E53" w:rsidRPr="00AA6A93" w:rsidRDefault="004D16C5" w:rsidP="00C53493">
      <w:pPr>
        <w:spacing w:after="0" w:line="240" w:lineRule="auto"/>
      </w:pPr>
      <w:r>
        <w:t>_____________</w:t>
      </w:r>
      <w:r w:rsidR="004F4886">
        <w:t>___________</w:t>
      </w:r>
      <w:r>
        <w:t xml:space="preserve">                                                         </w:t>
      </w:r>
      <w:r w:rsidR="004F4886">
        <w:t>_</w:t>
      </w:r>
      <w:r>
        <w:t>_______________________</w:t>
      </w:r>
      <w:r w:rsidR="004F4886">
        <w:t>________</w:t>
      </w:r>
    </w:p>
    <w:p w14:paraId="78BA8897" w14:textId="08C85E15" w:rsidR="006A7E53" w:rsidRPr="004D16C5" w:rsidRDefault="004F4886" w:rsidP="004F4886">
      <w:pPr>
        <w:pStyle w:val="Tekstpodstawowy"/>
      </w:pPr>
      <w:r>
        <w:t xml:space="preserve">            Miejscowość i data                                                                                         Pieczątka firmy oraz czytelny podpis osoby/osób      </w:t>
      </w:r>
      <w:r w:rsidRPr="004F4886">
        <w:rPr>
          <w:color w:val="FFFFFF" w:themeColor="background1"/>
        </w:rPr>
        <w:t>u</w:t>
      </w:r>
      <w:r>
        <w:t xml:space="preserve">                                                                                                                                           uprawnionych do reprezentowania firmy</w:t>
      </w:r>
    </w:p>
    <w:sectPr w:rsidR="006A7E53" w:rsidRPr="004D16C5" w:rsidSect="00BB35B2">
      <w:headerReference w:type="default" r:id="rId8"/>
      <w:footerReference w:type="default" r:id="rId9"/>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E1BF8" w14:textId="77777777" w:rsidR="00E47962" w:rsidRDefault="00E47962" w:rsidP="00E772B8">
      <w:pPr>
        <w:spacing w:after="0" w:line="240" w:lineRule="auto"/>
      </w:pPr>
      <w:r>
        <w:separator/>
      </w:r>
    </w:p>
  </w:endnote>
  <w:endnote w:type="continuationSeparator" w:id="0">
    <w:p w14:paraId="41439B84" w14:textId="77777777" w:rsidR="00E47962" w:rsidRDefault="00E47962" w:rsidP="00E7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5B458" w14:textId="3992AD31" w:rsidR="0090172C" w:rsidRPr="0090172C" w:rsidRDefault="0090172C" w:rsidP="0090172C">
    <w:pPr>
      <w:tabs>
        <w:tab w:val="center" w:pos="4536"/>
        <w:tab w:val="left" w:pos="5580"/>
        <w:tab w:val="right" w:pos="9072"/>
      </w:tabs>
      <w:spacing w:after="0" w:line="240" w:lineRule="auto"/>
      <w:rPr>
        <w:rFonts w:ascii="Tahoma" w:eastAsia="Times New Roman" w:hAnsi="Tahoma" w:cs="Tahoma"/>
        <w:sz w:val="14"/>
        <w:szCs w:val="20"/>
        <w:lang w:eastAsia="pl-PL"/>
      </w:rPr>
    </w:pPr>
    <w:r w:rsidRPr="0090172C">
      <w:rPr>
        <w:rFonts w:ascii="Tahoma" w:eastAsia="Times New Roman" w:hAnsi="Tahoma" w:cs="Tahoma"/>
        <w:b/>
        <w:sz w:val="14"/>
        <w:szCs w:val="20"/>
        <w:lang w:eastAsia="pl-PL"/>
      </w:rPr>
      <w:t xml:space="preserve">Stowarzyszenie </w:t>
    </w:r>
    <w:r w:rsidRPr="0090172C">
      <w:rPr>
        <w:rFonts w:ascii="Tahoma" w:eastAsia="Times New Roman" w:hAnsi="Tahoma" w:cs="Tahoma"/>
        <w:b/>
        <w:sz w:val="14"/>
        <w:szCs w:val="20"/>
        <w:lang w:eastAsia="pl-PL"/>
      </w:rPr>
      <w:tab/>
      <w:t xml:space="preserve">                                 </w:t>
    </w:r>
    <w:r w:rsidRPr="0090172C">
      <w:rPr>
        <w:rFonts w:ascii="Tahoma" w:eastAsia="Times New Roman" w:hAnsi="Tahoma" w:cs="Tahoma"/>
        <w:sz w:val="14"/>
        <w:szCs w:val="20"/>
        <w:lang w:eastAsia="pl-PL"/>
      </w:rPr>
      <w:t>tel</w:t>
    </w:r>
    <w:r w:rsidRPr="0090172C">
      <w:rPr>
        <w:rFonts w:ascii="Tahoma" w:eastAsia="Times New Roman" w:hAnsi="Tahoma" w:cs="Tahoma"/>
        <w:b/>
        <w:sz w:val="14"/>
        <w:szCs w:val="20"/>
        <w:lang w:eastAsia="pl-PL"/>
      </w:rPr>
      <w:t xml:space="preserve">. </w:t>
    </w:r>
    <w:r w:rsidRPr="0090172C">
      <w:rPr>
        <w:rFonts w:ascii="Tahoma" w:eastAsia="Times New Roman" w:hAnsi="Tahoma" w:cs="Tahoma"/>
        <w:sz w:val="14"/>
        <w:szCs w:val="20"/>
        <w:lang w:eastAsia="pl-PL"/>
      </w:rPr>
      <w:t>55 248 10 91, 92, 93</w:t>
    </w:r>
    <w:r w:rsidRPr="0090172C">
      <w:rPr>
        <w:rFonts w:ascii="Tahoma" w:eastAsia="Times New Roman" w:hAnsi="Tahoma" w:cs="Tahoma"/>
        <w:b/>
        <w:sz w:val="14"/>
        <w:szCs w:val="20"/>
        <w:lang w:eastAsia="pl-PL"/>
      </w:rPr>
      <w:t xml:space="preserve"> </w:t>
    </w:r>
  </w:p>
  <w:p w14:paraId="28C450BD" w14:textId="77777777" w:rsidR="0090172C" w:rsidRPr="0090172C" w:rsidRDefault="0090172C" w:rsidP="0090172C">
    <w:pPr>
      <w:tabs>
        <w:tab w:val="left" w:pos="5580"/>
        <w:tab w:val="right" w:pos="9072"/>
      </w:tabs>
      <w:spacing w:after="0" w:line="240" w:lineRule="auto"/>
      <w:rPr>
        <w:rFonts w:ascii="Tahoma" w:eastAsia="Times New Roman" w:hAnsi="Tahoma" w:cs="Tahoma"/>
        <w:b/>
        <w:sz w:val="14"/>
        <w:szCs w:val="20"/>
        <w:lang w:eastAsia="pl-PL"/>
      </w:rPr>
    </w:pPr>
    <w:r w:rsidRPr="0090172C">
      <w:rPr>
        <w:rFonts w:ascii="Tahoma" w:eastAsia="Times New Roman" w:hAnsi="Tahoma" w:cs="Tahoma"/>
        <w:noProof/>
        <w:sz w:val="14"/>
        <w:szCs w:val="20"/>
        <w:lang w:eastAsia="pl-PL"/>
      </w:rPr>
      <w:drawing>
        <wp:anchor distT="0" distB="0" distL="114300" distR="114300" simplePos="0" relativeHeight="251659264" behindDoc="0" locked="0" layoutInCell="1" allowOverlap="1" wp14:anchorId="4DC089F8" wp14:editId="6E79D285">
          <wp:simplePos x="0" y="0"/>
          <wp:positionH relativeFrom="column">
            <wp:posOffset>4290135</wp:posOffset>
          </wp:positionH>
          <wp:positionV relativeFrom="paragraph">
            <wp:posOffset>32240</wp:posOffset>
          </wp:positionV>
          <wp:extent cx="1712259" cy="366913"/>
          <wp:effectExtent l="0" t="0" r="254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60" cy="3683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72C">
      <w:rPr>
        <w:rFonts w:ascii="Tahoma" w:eastAsia="Times New Roman" w:hAnsi="Tahoma" w:cs="Tahoma"/>
        <w:b/>
        <w:sz w:val="14"/>
        <w:szCs w:val="20"/>
        <w:lang w:eastAsia="pl-PL"/>
      </w:rPr>
      <w:t xml:space="preserve">„Centrum Rozwoju Ekonomicznego Pasłęka”                                </w:t>
    </w:r>
    <w:r w:rsidRPr="0090172C">
      <w:rPr>
        <w:rFonts w:ascii="Tahoma" w:eastAsia="Times New Roman" w:hAnsi="Tahoma" w:cs="Tahoma"/>
        <w:sz w:val="14"/>
        <w:szCs w:val="20"/>
        <w:lang w:eastAsia="pl-PL"/>
      </w:rPr>
      <w:t>fax 55 248 10 90</w:t>
    </w:r>
    <w:r w:rsidRPr="0090172C">
      <w:rPr>
        <w:rFonts w:ascii="Tahoma" w:eastAsia="Times New Roman" w:hAnsi="Tahoma" w:cs="Tahoma"/>
        <w:b/>
        <w:sz w:val="14"/>
        <w:szCs w:val="20"/>
        <w:lang w:eastAsia="pl-PL"/>
      </w:rPr>
      <w:tab/>
    </w:r>
  </w:p>
  <w:p w14:paraId="0E5A220E" w14:textId="77777777" w:rsidR="0090172C" w:rsidRPr="0090172C" w:rsidRDefault="0090172C" w:rsidP="0090172C">
    <w:pPr>
      <w:tabs>
        <w:tab w:val="center" w:pos="4536"/>
        <w:tab w:val="left" w:pos="5580"/>
        <w:tab w:val="right" w:pos="9072"/>
      </w:tabs>
      <w:spacing w:after="0" w:line="240" w:lineRule="auto"/>
      <w:rPr>
        <w:rFonts w:ascii="Tahoma" w:eastAsia="Times New Roman" w:hAnsi="Tahoma" w:cs="Tahoma"/>
        <w:sz w:val="14"/>
        <w:szCs w:val="20"/>
        <w:lang w:eastAsia="pl-PL"/>
      </w:rPr>
    </w:pPr>
    <w:r w:rsidRPr="0090172C">
      <w:rPr>
        <w:rFonts w:ascii="Tahoma" w:eastAsia="Times New Roman" w:hAnsi="Tahoma" w:cs="Tahoma"/>
        <w:sz w:val="14"/>
        <w:szCs w:val="20"/>
        <w:lang w:eastAsia="pl-PL"/>
      </w:rPr>
      <w:t>ul. Józefa Piłsudskiego 11 A</w:t>
    </w:r>
    <w:r w:rsidRPr="0090172C">
      <w:rPr>
        <w:rFonts w:ascii="Tahoma" w:eastAsia="Times New Roman" w:hAnsi="Tahoma" w:cs="Tahoma"/>
        <w:sz w:val="14"/>
        <w:szCs w:val="20"/>
        <w:lang w:eastAsia="pl-PL"/>
      </w:rPr>
      <w:tab/>
      <w:t xml:space="preserve">              www.screp.pl</w:t>
    </w:r>
  </w:p>
  <w:p w14:paraId="7BDCBA76" w14:textId="20542ABC" w:rsidR="00BB35B2" w:rsidRPr="00BB35B2" w:rsidRDefault="0090172C" w:rsidP="00BB35B2">
    <w:pPr>
      <w:tabs>
        <w:tab w:val="center" w:pos="4536"/>
        <w:tab w:val="left" w:pos="5580"/>
        <w:tab w:val="right" w:pos="9072"/>
      </w:tabs>
      <w:spacing w:after="0" w:line="240" w:lineRule="auto"/>
      <w:rPr>
        <w:rFonts w:ascii="Tahoma" w:eastAsia="Times New Roman" w:hAnsi="Tahoma" w:cs="Tahoma"/>
        <w:sz w:val="14"/>
        <w:szCs w:val="20"/>
        <w:lang w:eastAsia="pl-PL"/>
      </w:rPr>
    </w:pPr>
    <w:r w:rsidRPr="0090172C">
      <w:rPr>
        <w:rFonts w:ascii="Tahoma" w:eastAsia="Times New Roman" w:hAnsi="Tahoma" w:cs="Tahoma"/>
        <w:sz w:val="14"/>
        <w:szCs w:val="20"/>
        <w:lang w:eastAsia="pl-PL"/>
      </w:rPr>
      <w:t>14-400 Pasłęk</w:t>
    </w:r>
    <w:r w:rsidRPr="0090172C">
      <w:rPr>
        <w:rFonts w:ascii="Tahoma" w:eastAsia="Times New Roman" w:hAnsi="Tahoma" w:cs="Tahoma"/>
        <w:sz w:val="14"/>
        <w:szCs w:val="20"/>
        <w:lang w:eastAsia="pl-PL"/>
      </w:rPr>
      <w:tab/>
      <w:t xml:space="preserve">                screp@screp.p</w:t>
    </w:r>
    <w:r w:rsidR="00BB35B2">
      <w:rPr>
        <w:rFonts w:ascii="Tahoma" w:eastAsia="Times New Roman" w:hAnsi="Tahoma" w:cs="Tahoma"/>
        <w:sz w:val="14"/>
        <w:szCs w:val="20"/>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06BB7" w14:textId="77777777" w:rsidR="00E47962" w:rsidRDefault="00E47962" w:rsidP="00E772B8">
      <w:pPr>
        <w:spacing w:after="0" w:line="240" w:lineRule="auto"/>
      </w:pPr>
      <w:r>
        <w:separator/>
      </w:r>
    </w:p>
  </w:footnote>
  <w:footnote w:type="continuationSeparator" w:id="0">
    <w:p w14:paraId="588AC7BC" w14:textId="77777777" w:rsidR="00E47962" w:rsidRDefault="00E47962" w:rsidP="00E77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05ABA" w14:textId="5E57A24D" w:rsidR="00E772B8" w:rsidRPr="00E772B8" w:rsidRDefault="0090172C" w:rsidP="00E772B8">
    <w:pPr>
      <w:pStyle w:val="Nagwek"/>
      <w:jc w:val="right"/>
      <w:rPr>
        <w:sz w:val="18"/>
        <w:szCs w:val="18"/>
      </w:rPr>
    </w:pPr>
    <w:r>
      <w:rPr>
        <w:noProof/>
        <w:sz w:val="18"/>
        <w:szCs w:val="18"/>
      </w:rPr>
      <w:drawing>
        <wp:inline distT="0" distB="0" distL="0" distR="0" wp14:anchorId="555E0328" wp14:editId="6B5C765E">
          <wp:extent cx="5761355" cy="3962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96240"/>
                  </a:xfrm>
                  <a:prstGeom prst="rect">
                    <a:avLst/>
                  </a:prstGeom>
                  <a:noFill/>
                </pic:spPr>
              </pic:pic>
            </a:graphicData>
          </a:graphic>
        </wp:inline>
      </w:drawing>
    </w:r>
    <w:r w:rsidR="00BB35B2">
      <w:rPr>
        <w:sz w:val="18"/>
        <w:szCs w:val="18"/>
      </w:rPr>
      <w:t xml:space="preserve"> </w:t>
    </w:r>
    <w:r w:rsidR="008C5FB7">
      <w:rPr>
        <w:sz w:val="18"/>
        <w:szCs w:val="18"/>
      </w:rPr>
      <w:t>Obligatoryjny załącznik</w:t>
    </w:r>
    <w:r w:rsidR="00E772B8" w:rsidRPr="00E772B8">
      <w:rPr>
        <w:sz w:val="18"/>
        <w:szCs w:val="18"/>
      </w:rPr>
      <w:t xml:space="preserve"> do wniosku o pożyczkę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134"/>
    <w:multiLevelType w:val="hybridMultilevel"/>
    <w:tmpl w:val="AA7C022C"/>
    <w:lvl w:ilvl="0" w:tplc="9EA6CCA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01516E"/>
    <w:multiLevelType w:val="hybridMultilevel"/>
    <w:tmpl w:val="651EAFB0"/>
    <w:lvl w:ilvl="0" w:tplc="FE8E40B8">
      <w:start w:val="1"/>
      <w:numFmt w:val="upperRoman"/>
      <w:lvlText w:val="%1."/>
      <w:lvlJc w:val="left"/>
      <w:pPr>
        <w:ind w:left="4831" w:hanging="720"/>
      </w:pPr>
      <w:rPr>
        <w:rFonts w:hint="default"/>
      </w:rPr>
    </w:lvl>
    <w:lvl w:ilvl="1" w:tplc="04150019" w:tentative="1">
      <w:start w:val="1"/>
      <w:numFmt w:val="lowerLetter"/>
      <w:lvlText w:val="%2."/>
      <w:lvlJc w:val="left"/>
      <w:pPr>
        <w:ind w:left="5191" w:hanging="360"/>
      </w:pPr>
    </w:lvl>
    <w:lvl w:ilvl="2" w:tplc="0415001B" w:tentative="1">
      <w:start w:val="1"/>
      <w:numFmt w:val="lowerRoman"/>
      <w:lvlText w:val="%3."/>
      <w:lvlJc w:val="right"/>
      <w:pPr>
        <w:ind w:left="5911" w:hanging="180"/>
      </w:pPr>
    </w:lvl>
    <w:lvl w:ilvl="3" w:tplc="0415000F" w:tentative="1">
      <w:start w:val="1"/>
      <w:numFmt w:val="decimal"/>
      <w:lvlText w:val="%4."/>
      <w:lvlJc w:val="left"/>
      <w:pPr>
        <w:ind w:left="6631" w:hanging="360"/>
      </w:pPr>
    </w:lvl>
    <w:lvl w:ilvl="4" w:tplc="04150019" w:tentative="1">
      <w:start w:val="1"/>
      <w:numFmt w:val="lowerLetter"/>
      <w:lvlText w:val="%5."/>
      <w:lvlJc w:val="left"/>
      <w:pPr>
        <w:ind w:left="7351" w:hanging="360"/>
      </w:pPr>
    </w:lvl>
    <w:lvl w:ilvl="5" w:tplc="0415001B" w:tentative="1">
      <w:start w:val="1"/>
      <w:numFmt w:val="lowerRoman"/>
      <w:lvlText w:val="%6."/>
      <w:lvlJc w:val="right"/>
      <w:pPr>
        <w:ind w:left="8071" w:hanging="180"/>
      </w:pPr>
    </w:lvl>
    <w:lvl w:ilvl="6" w:tplc="0415000F" w:tentative="1">
      <w:start w:val="1"/>
      <w:numFmt w:val="decimal"/>
      <w:lvlText w:val="%7."/>
      <w:lvlJc w:val="left"/>
      <w:pPr>
        <w:ind w:left="8791" w:hanging="360"/>
      </w:pPr>
    </w:lvl>
    <w:lvl w:ilvl="7" w:tplc="04150019" w:tentative="1">
      <w:start w:val="1"/>
      <w:numFmt w:val="lowerLetter"/>
      <w:lvlText w:val="%8."/>
      <w:lvlJc w:val="left"/>
      <w:pPr>
        <w:ind w:left="9511" w:hanging="360"/>
      </w:pPr>
    </w:lvl>
    <w:lvl w:ilvl="8" w:tplc="0415001B" w:tentative="1">
      <w:start w:val="1"/>
      <w:numFmt w:val="lowerRoman"/>
      <w:lvlText w:val="%9."/>
      <w:lvlJc w:val="right"/>
      <w:pPr>
        <w:ind w:left="10231" w:hanging="180"/>
      </w:pPr>
    </w:lvl>
  </w:abstractNum>
  <w:abstractNum w:abstractNumId="2" w15:restartNumberingAfterBreak="0">
    <w:nsid w:val="2C7677C5"/>
    <w:multiLevelType w:val="hybridMultilevel"/>
    <w:tmpl w:val="0F7C7F62"/>
    <w:lvl w:ilvl="0" w:tplc="60F872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C664C5D"/>
    <w:multiLevelType w:val="hybridMultilevel"/>
    <w:tmpl w:val="5C6AD66C"/>
    <w:lvl w:ilvl="0" w:tplc="A6EC30D6">
      <w:start w:val="1"/>
      <w:numFmt w:val="upperRoman"/>
      <w:lvlText w:val="%1."/>
      <w:lvlJc w:val="righ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9B15C23"/>
    <w:multiLevelType w:val="hybridMultilevel"/>
    <w:tmpl w:val="07D033D0"/>
    <w:lvl w:ilvl="0" w:tplc="FE8E40B8">
      <w:start w:val="1"/>
      <w:numFmt w:val="upperRoman"/>
      <w:lvlText w:val="%1."/>
      <w:lvlJc w:val="left"/>
      <w:pPr>
        <w:ind w:left="5551" w:hanging="72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DAB5443"/>
    <w:multiLevelType w:val="hybridMultilevel"/>
    <w:tmpl w:val="A8D80C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615C8A"/>
    <w:multiLevelType w:val="hybridMultilevel"/>
    <w:tmpl w:val="5B8C8D18"/>
    <w:lvl w:ilvl="0" w:tplc="5952108C">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CD356C3"/>
    <w:multiLevelType w:val="hybridMultilevel"/>
    <w:tmpl w:val="64BE3A10"/>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5D85C4E"/>
    <w:multiLevelType w:val="hybridMultilevel"/>
    <w:tmpl w:val="6F545960"/>
    <w:lvl w:ilvl="0" w:tplc="04709922">
      <w:start w:val="1"/>
      <w:numFmt w:val="bullet"/>
      <w:lvlText w:val=""/>
      <w:lvlJc w:val="left"/>
      <w:pPr>
        <w:ind w:left="720" w:hanging="360"/>
      </w:pPr>
      <w:rPr>
        <w:rFonts w:ascii="Symbol" w:hAnsi="Symbol" w:hint="default"/>
        <w:sz w:val="36"/>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5F91B9E"/>
    <w:multiLevelType w:val="hybridMultilevel"/>
    <w:tmpl w:val="7FBA6BC4"/>
    <w:lvl w:ilvl="0" w:tplc="9EA6CCAE">
      <w:start w:val="1"/>
      <w:numFmt w:val="bullet"/>
      <w:lvlText w:val=""/>
      <w:lvlJc w:val="left"/>
      <w:pPr>
        <w:ind w:left="1440" w:hanging="360"/>
      </w:pPr>
      <w:rPr>
        <w:rFonts w:ascii="Symbol" w:hAnsi="Symbol" w:hint="default"/>
        <w:sz w:val="32"/>
        <w:szCs w:val="3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7CA22F21"/>
    <w:multiLevelType w:val="hybridMultilevel"/>
    <w:tmpl w:val="78B06B0A"/>
    <w:lvl w:ilvl="0" w:tplc="04709922">
      <w:start w:val="1"/>
      <w:numFmt w:val="bullet"/>
      <w:lvlText w:val=""/>
      <w:lvlJc w:val="left"/>
      <w:pPr>
        <w:ind w:left="720" w:hanging="360"/>
      </w:pPr>
      <w:rPr>
        <w:rFonts w:ascii="Symbol" w:hAnsi="Symbol"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10"/>
  </w:num>
  <w:num w:numId="7">
    <w:abstractNumId w:val="8"/>
  </w:num>
  <w:num w:numId="8">
    <w:abstractNumId w:val="3"/>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DD"/>
    <w:rsid w:val="00020405"/>
    <w:rsid w:val="00086AD0"/>
    <w:rsid w:val="00120251"/>
    <w:rsid w:val="00121B51"/>
    <w:rsid w:val="00162F25"/>
    <w:rsid w:val="001636D6"/>
    <w:rsid w:val="00183855"/>
    <w:rsid w:val="001E46F5"/>
    <w:rsid w:val="00263205"/>
    <w:rsid w:val="00264156"/>
    <w:rsid w:val="002651CB"/>
    <w:rsid w:val="0026566E"/>
    <w:rsid w:val="0029151A"/>
    <w:rsid w:val="002B121C"/>
    <w:rsid w:val="002F2D95"/>
    <w:rsid w:val="00332262"/>
    <w:rsid w:val="00366360"/>
    <w:rsid w:val="003C5A5D"/>
    <w:rsid w:val="003F0FBC"/>
    <w:rsid w:val="004B5689"/>
    <w:rsid w:val="004D16C5"/>
    <w:rsid w:val="004E7EDD"/>
    <w:rsid w:val="004F4886"/>
    <w:rsid w:val="00537D52"/>
    <w:rsid w:val="0057795A"/>
    <w:rsid w:val="00587F0B"/>
    <w:rsid w:val="00615930"/>
    <w:rsid w:val="006A7E53"/>
    <w:rsid w:val="00704433"/>
    <w:rsid w:val="00731AA0"/>
    <w:rsid w:val="00781CD1"/>
    <w:rsid w:val="00825AD2"/>
    <w:rsid w:val="00845285"/>
    <w:rsid w:val="008837BD"/>
    <w:rsid w:val="008B73A8"/>
    <w:rsid w:val="008C5FB7"/>
    <w:rsid w:val="0090172C"/>
    <w:rsid w:val="009A49C8"/>
    <w:rsid w:val="009F0225"/>
    <w:rsid w:val="00A02AB3"/>
    <w:rsid w:val="00A06AD9"/>
    <w:rsid w:val="00A56CB7"/>
    <w:rsid w:val="00A80393"/>
    <w:rsid w:val="00A9137C"/>
    <w:rsid w:val="00AA6A93"/>
    <w:rsid w:val="00AB12E6"/>
    <w:rsid w:val="00BB35B2"/>
    <w:rsid w:val="00C108BE"/>
    <w:rsid w:val="00C11E26"/>
    <w:rsid w:val="00C53493"/>
    <w:rsid w:val="00C57AB0"/>
    <w:rsid w:val="00CD0C0A"/>
    <w:rsid w:val="00CF47D6"/>
    <w:rsid w:val="00D0352D"/>
    <w:rsid w:val="00D06648"/>
    <w:rsid w:val="00D06982"/>
    <w:rsid w:val="00DA0B1C"/>
    <w:rsid w:val="00DB00A4"/>
    <w:rsid w:val="00DF0F60"/>
    <w:rsid w:val="00E04A81"/>
    <w:rsid w:val="00E47962"/>
    <w:rsid w:val="00E53C13"/>
    <w:rsid w:val="00E772B8"/>
    <w:rsid w:val="00EC6C77"/>
    <w:rsid w:val="00F60350"/>
    <w:rsid w:val="00F80697"/>
    <w:rsid w:val="00F81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27CA8"/>
  <w15:chartTrackingRefBased/>
  <w15:docId w15:val="{7DA40DD4-DE78-4EFA-8E41-5F590B7B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651CB"/>
    <w:pPr>
      <w:keepNext/>
      <w:spacing w:line="360" w:lineRule="auto"/>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72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72B8"/>
  </w:style>
  <w:style w:type="paragraph" w:styleId="Stopka">
    <w:name w:val="footer"/>
    <w:basedOn w:val="Normalny"/>
    <w:link w:val="StopkaZnak"/>
    <w:uiPriority w:val="99"/>
    <w:unhideWhenUsed/>
    <w:rsid w:val="00E772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72B8"/>
  </w:style>
  <w:style w:type="paragraph" w:styleId="Akapitzlist">
    <w:name w:val="List Paragraph"/>
    <w:basedOn w:val="Normalny"/>
    <w:uiPriority w:val="34"/>
    <w:qFormat/>
    <w:rsid w:val="00E772B8"/>
    <w:pPr>
      <w:ind w:left="720"/>
      <w:contextualSpacing/>
    </w:pPr>
  </w:style>
  <w:style w:type="paragraph" w:styleId="Tekstprzypisukocowego">
    <w:name w:val="endnote text"/>
    <w:basedOn w:val="Normalny"/>
    <w:link w:val="TekstprzypisukocowegoZnak"/>
    <w:uiPriority w:val="99"/>
    <w:semiHidden/>
    <w:unhideWhenUsed/>
    <w:rsid w:val="006A7E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7E53"/>
    <w:rPr>
      <w:sz w:val="20"/>
      <w:szCs w:val="20"/>
    </w:rPr>
  </w:style>
  <w:style w:type="character" w:styleId="Odwoanieprzypisukocowego">
    <w:name w:val="endnote reference"/>
    <w:basedOn w:val="Domylnaczcionkaakapitu"/>
    <w:uiPriority w:val="99"/>
    <w:semiHidden/>
    <w:unhideWhenUsed/>
    <w:rsid w:val="006A7E53"/>
    <w:rPr>
      <w:vertAlign w:val="superscript"/>
    </w:rPr>
  </w:style>
  <w:style w:type="table" w:styleId="Tabela-Siatka">
    <w:name w:val="Table Grid"/>
    <w:basedOn w:val="Standardowy"/>
    <w:uiPriority w:val="39"/>
    <w:rsid w:val="00781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4F4886"/>
    <w:pPr>
      <w:spacing w:after="0" w:line="240" w:lineRule="auto"/>
    </w:pPr>
    <w:rPr>
      <w:sz w:val="18"/>
      <w:szCs w:val="18"/>
    </w:rPr>
  </w:style>
  <w:style w:type="character" w:customStyle="1" w:styleId="TekstpodstawowyZnak">
    <w:name w:val="Tekst podstawowy Znak"/>
    <w:basedOn w:val="Domylnaczcionkaakapitu"/>
    <w:link w:val="Tekstpodstawowy"/>
    <w:uiPriority w:val="99"/>
    <w:rsid w:val="004F4886"/>
    <w:rPr>
      <w:sz w:val="18"/>
      <w:szCs w:val="18"/>
    </w:rPr>
  </w:style>
  <w:style w:type="character" w:customStyle="1" w:styleId="Nagwek1Znak">
    <w:name w:val="Nagłówek 1 Znak"/>
    <w:basedOn w:val="Domylnaczcionkaakapitu"/>
    <w:link w:val="Nagwek1"/>
    <w:uiPriority w:val="9"/>
    <w:rsid w:val="002651CB"/>
    <w:rPr>
      <w:b/>
      <w:bCs/>
    </w:rPr>
  </w:style>
  <w:style w:type="character" w:styleId="Hipercze">
    <w:name w:val="Hyperlink"/>
    <w:basedOn w:val="Domylnaczcionkaakapitu"/>
    <w:uiPriority w:val="99"/>
    <w:unhideWhenUsed/>
    <w:rsid w:val="00BB35B2"/>
    <w:rPr>
      <w:color w:val="0563C1" w:themeColor="hyperlink"/>
      <w:u w:val="single"/>
    </w:rPr>
  </w:style>
  <w:style w:type="character" w:styleId="Nierozpoznanawzmianka">
    <w:name w:val="Unresolved Mention"/>
    <w:basedOn w:val="Domylnaczcionkaakapitu"/>
    <w:uiPriority w:val="99"/>
    <w:semiHidden/>
    <w:unhideWhenUsed/>
    <w:rsid w:val="00BB35B2"/>
    <w:rPr>
      <w:color w:val="605E5C"/>
      <w:shd w:val="clear" w:color="auto" w:fill="E1DFDD"/>
    </w:rPr>
  </w:style>
  <w:style w:type="paragraph" w:styleId="Tekstpodstawowywcity">
    <w:name w:val="Body Text Indent"/>
    <w:basedOn w:val="Normalny"/>
    <w:link w:val="TekstpodstawowywcityZnak"/>
    <w:uiPriority w:val="99"/>
    <w:semiHidden/>
    <w:unhideWhenUsed/>
    <w:rsid w:val="00121B51"/>
    <w:pPr>
      <w:spacing w:after="120"/>
      <w:ind w:left="283"/>
    </w:pPr>
  </w:style>
  <w:style w:type="character" w:customStyle="1" w:styleId="TekstpodstawowywcityZnak">
    <w:name w:val="Tekst podstawowy wcięty Znak"/>
    <w:basedOn w:val="Domylnaczcionkaakapitu"/>
    <w:link w:val="Tekstpodstawowywcity"/>
    <w:uiPriority w:val="99"/>
    <w:semiHidden/>
    <w:rsid w:val="00121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0DB14-6C22-4EEC-BB8C-6D0C7C27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2</Pages>
  <Words>510</Words>
  <Characters>3065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dc:creator>
  <cp:keywords/>
  <dc:description/>
  <cp:lastModifiedBy>Barbara Gałązka - SCREP</cp:lastModifiedBy>
  <cp:revision>96</cp:revision>
  <cp:lastPrinted>2023-02-13T12:57:00Z</cp:lastPrinted>
  <dcterms:created xsi:type="dcterms:W3CDTF">2023-02-13T07:07:00Z</dcterms:created>
  <dcterms:modified xsi:type="dcterms:W3CDTF">2023-02-15T14:15:00Z</dcterms:modified>
</cp:coreProperties>
</file>